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A4D" w:rsidRDefault="00C90A4D" w:rsidP="00905EE9">
      <w:pPr>
        <w:ind w:left="284"/>
        <w:jc w:val="center"/>
        <w:rPr>
          <w:b/>
          <w:sz w:val="28"/>
          <w:szCs w:val="28"/>
        </w:rPr>
      </w:pPr>
      <w:bookmarkStart w:id="0" w:name="_GoBack"/>
      <w:r>
        <w:rPr>
          <w:b/>
          <w:sz w:val="28"/>
          <w:szCs w:val="28"/>
        </w:rPr>
        <w:t>МУНИЦИПАЛЬНОЕ БЮДЖЕТНОЕ УЧРЕЖДЕНИЕ КУЛЬТУРЫ</w:t>
      </w:r>
    </w:p>
    <w:p w:rsidR="00C90A4D" w:rsidRDefault="00C90A4D" w:rsidP="00C90A4D">
      <w:pPr>
        <w:pBdr>
          <w:bottom w:val="single" w:sz="12" w:space="1" w:color="auto"/>
        </w:pBdr>
        <w:jc w:val="center"/>
        <w:rPr>
          <w:b/>
          <w:sz w:val="28"/>
          <w:szCs w:val="28"/>
        </w:rPr>
      </w:pPr>
      <w:r>
        <w:rPr>
          <w:b/>
          <w:sz w:val="28"/>
          <w:szCs w:val="28"/>
        </w:rPr>
        <w:t>ВЯТСКОПОЛЯНСКИЙ ИСТОРИЧЕСКИЙ МУЗЕЙ</w:t>
      </w:r>
    </w:p>
    <w:p w:rsidR="00C90A4D" w:rsidRDefault="00C90A4D" w:rsidP="00C90A4D">
      <w:pPr>
        <w:jc w:val="center"/>
        <w:rPr>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7"/>
        <w:gridCol w:w="5200"/>
      </w:tblGrid>
      <w:tr w:rsidR="00C90A4D" w:rsidTr="00F949A7">
        <w:trPr>
          <w:trHeight w:val="966"/>
        </w:trPr>
        <w:tc>
          <w:tcPr>
            <w:tcW w:w="5070" w:type="dxa"/>
            <w:hideMark/>
          </w:tcPr>
          <w:p w:rsidR="00C90A4D" w:rsidRDefault="00C90A4D" w:rsidP="00C90A4D">
            <w:pPr>
              <w:rPr>
                <w:sz w:val="28"/>
                <w:szCs w:val="28"/>
              </w:rPr>
            </w:pPr>
            <w:bookmarkStart w:id="1" w:name="act"/>
            <w:bookmarkEnd w:id="1"/>
            <w:r>
              <w:rPr>
                <w:sz w:val="28"/>
                <w:szCs w:val="28"/>
              </w:rPr>
              <w:t>от  _____________№ _______</w:t>
            </w:r>
          </w:p>
          <w:p w:rsidR="00C90A4D" w:rsidRDefault="00C90A4D" w:rsidP="00C90A4D">
            <w:pPr>
              <w:rPr>
                <w:sz w:val="28"/>
                <w:szCs w:val="28"/>
              </w:rPr>
            </w:pPr>
          </w:p>
          <w:p w:rsidR="00C90A4D" w:rsidRDefault="00C90A4D" w:rsidP="00C90A4D">
            <w:pPr>
              <w:rPr>
                <w:sz w:val="28"/>
                <w:szCs w:val="28"/>
              </w:rPr>
            </w:pPr>
            <w:r>
              <w:rPr>
                <w:sz w:val="28"/>
                <w:szCs w:val="28"/>
              </w:rPr>
              <w:t xml:space="preserve">на № ___________ </w:t>
            </w:r>
          </w:p>
        </w:tc>
        <w:tc>
          <w:tcPr>
            <w:tcW w:w="5386" w:type="dxa"/>
            <w:hideMark/>
          </w:tcPr>
          <w:p w:rsidR="00C90A4D" w:rsidRDefault="00C90A4D">
            <w:pPr>
              <w:rPr>
                <w:color w:val="000000"/>
                <w:sz w:val="28"/>
                <w:szCs w:val="28"/>
                <w:lang w:eastAsia="ru-RU"/>
              </w:rPr>
            </w:pPr>
            <w:r>
              <w:rPr>
                <w:color w:val="000000"/>
                <w:sz w:val="28"/>
                <w:szCs w:val="28"/>
                <w:lang w:eastAsia="ru-RU"/>
              </w:rPr>
              <w:t xml:space="preserve">Директору </w:t>
            </w:r>
          </w:p>
          <w:p w:rsidR="00C90A4D" w:rsidRDefault="00C90A4D">
            <w:pPr>
              <w:rPr>
                <w:color w:val="000000"/>
                <w:sz w:val="28"/>
                <w:szCs w:val="28"/>
                <w:lang w:eastAsia="ru-RU"/>
              </w:rPr>
            </w:pPr>
          </w:p>
        </w:tc>
      </w:tr>
      <w:tr w:rsidR="00C90A4D" w:rsidTr="00F949A7">
        <w:trPr>
          <w:trHeight w:val="527"/>
        </w:trPr>
        <w:tc>
          <w:tcPr>
            <w:tcW w:w="5070" w:type="dxa"/>
          </w:tcPr>
          <w:p w:rsidR="00C90A4D" w:rsidRDefault="00C90A4D">
            <w:pPr>
              <w:tabs>
                <w:tab w:val="left" w:pos="2628"/>
              </w:tabs>
              <w:rPr>
                <w:sz w:val="28"/>
                <w:szCs w:val="28"/>
              </w:rPr>
            </w:pPr>
          </w:p>
          <w:p w:rsidR="00C90A4D" w:rsidRDefault="00C90A4D">
            <w:pPr>
              <w:tabs>
                <w:tab w:val="left" w:pos="2628"/>
              </w:tabs>
              <w:rPr>
                <w:sz w:val="28"/>
                <w:szCs w:val="28"/>
              </w:rPr>
            </w:pPr>
            <w:r>
              <w:rPr>
                <w:sz w:val="28"/>
                <w:szCs w:val="28"/>
              </w:rPr>
              <w:t xml:space="preserve">О  заключении Соглашения с музеем </w:t>
            </w:r>
          </w:p>
        </w:tc>
        <w:tc>
          <w:tcPr>
            <w:tcW w:w="5386" w:type="dxa"/>
          </w:tcPr>
          <w:p w:rsidR="00C90A4D" w:rsidRDefault="00C90A4D">
            <w:pPr>
              <w:rPr>
                <w:color w:val="000000"/>
                <w:sz w:val="28"/>
                <w:szCs w:val="28"/>
                <w:lang w:eastAsia="ru-RU"/>
              </w:rPr>
            </w:pPr>
          </w:p>
          <w:p w:rsidR="00C90A4D" w:rsidRDefault="00C90A4D">
            <w:pPr>
              <w:rPr>
                <w:color w:val="000000"/>
                <w:sz w:val="28"/>
                <w:szCs w:val="28"/>
                <w:lang w:eastAsia="ru-RU"/>
              </w:rPr>
            </w:pPr>
          </w:p>
        </w:tc>
      </w:tr>
    </w:tbl>
    <w:p w:rsidR="00C90A4D" w:rsidRDefault="00C90A4D" w:rsidP="00C90A4D">
      <w:pPr>
        <w:tabs>
          <w:tab w:val="left" w:pos="939"/>
          <w:tab w:val="left" w:pos="5529"/>
        </w:tabs>
        <w:suppressAutoHyphens w:val="0"/>
        <w:rPr>
          <w:rFonts w:eastAsia="Calibri"/>
          <w:sz w:val="28"/>
          <w:szCs w:val="28"/>
          <w:lang w:eastAsia="en-US"/>
        </w:rPr>
      </w:pPr>
    </w:p>
    <w:p w:rsidR="00C90A4D" w:rsidRDefault="00C90A4D" w:rsidP="00C90A4D">
      <w:pPr>
        <w:tabs>
          <w:tab w:val="left" w:pos="2583"/>
        </w:tabs>
        <w:suppressAutoHyphens w:val="0"/>
        <w:jc w:val="center"/>
        <w:rPr>
          <w:rFonts w:eastAsia="Calibri"/>
          <w:sz w:val="28"/>
          <w:szCs w:val="28"/>
          <w:lang w:eastAsia="en-US"/>
        </w:rPr>
      </w:pPr>
      <w:r>
        <w:rPr>
          <w:rFonts w:eastAsia="Calibri"/>
          <w:sz w:val="28"/>
          <w:szCs w:val="28"/>
          <w:lang w:eastAsia="en-US"/>
        </w:rPr>
        <w:t>Уважаемый (</w:t>
      </w:r>
      <w:proofErr w:type="spellStart"/>
      <w:r>
        <w:rPr>
          <w:rFonts w:eastAsia="Calibri"/>
          <w:sz w:val="28"/>
          <w:szCs w:val="28"/>
          <w:lang w:eastAsia="en-US"/>
        </w:rPr>
        <w:t>ая</w:t>
      </w:r>
      <w:proofErr w:type="spellEnd"/>
      <w:r>
        <w:rPr>
          <w:rFonts w:eastAsia="Calibri"/>
          <w:sz w:val="28"/>
          <w:szCs w:val="28"/>
          <w:lang w:eastAsia="en-US"/>
        </w:rPr>
        <w:t>)  _______________________!</w:t>
      </w:r>
    </w:p>
    <w:p w:rsidR="00C90A4D" w:rsidRDefault="00C90A4D" w:rsidP="00C90A4D">
      <w:pPr>
        <w:tabs>
          <w:tab w:val="left" w:pos="2583"/>
        </w:tabs>
        <w:suppressAutoHyphens w:val="0"/>
        <w:jc w:val="center"/>
        <w:rPr>
          <w:rFonts w:eastAsia="Calibri"/>
          <w:sz w:val="28"/>
          <w:szCs w:val="28"/>
          <w:lang w:eastAsia="en-US"/>
        </w:rPr>
      </w:pPr>
    </w:p>
    <w:p w:rsidR="002C374A" w:rsidRDefault="00C90A4D" w:rsidP="00C90A4D">
      <w:pPr>
        <w:suppressAutoHyphens w:val="0"/>
        <w:jc w:val="both"/>
        <w:rPr>
          <w:rFonts w:eastAsia="Calibri"/>
          <w:sz w:val="28"/>
          <w:szCs w:val="28"/>
          <w:lang w:eastAsia="en-US"/>
        </w:rPr>
      </w:pPr>
      <w:r>
        <w:rPr>
          <w:rFonts w:eastAsia="Calibri"/>
          <w:sz w:val="28"/>
          <w:szCs w:val="28"/>
          <w:lang w:eastAsia="en-US"/>
        </w:rPr>
        <w:tab/>
        <w:t>В целях реализации</w:t>
      </w:r>
      <w:r w:rsidR="002C374A">
        <w:rPr>
          <w:rFonts w:eastAsia="Calibri"/>
          <w:sz w:val="28"/>
          <w:szCs w:val="28"/>
          <w:lang w:eastAsia="en-US"/>
        </w:rPr>
        <w:t>:</w:t>
      </w:r>
    </w:p>
    <w:p w:rsidR="00A259DF" w:rsidRDefault="00C90A4D" w:rsidP="00A259DF">
      <w:pPr>
        <w:pStyle w:val="a4"/>
        <w:numPr>
          <w:ilvl w:val="0"/>
          <w:numId w:val="3"/>
        </w:numPr>
        <w:suppressAutoHyphens w:val="0"/>
        <w:ind w:left="0" w:firstLine="360"/>
        <w:jc w:val="both"/>
        <w:rPr>
          <w:rFonts w:eastAsia="Calibri"/>
          <w:sz w:val="28"/>
          <w:szCs w:val="28"/>
          <w:lang w:eastAsia="en-US"/>
        </w:rPr>
      </w:pPr>
      <w:r w:rsidRPr="00A259DF">
        <w:rPr>
          <w:rFonts w:eastAsia="Calibri"/>
          <w:sz w:val="28"/>
          <w:szCs w:val="28"/>
          <w:lang w:eastAsia="en-US"/>
        </w:rPr>
        <w:t xml:space="preserve">положений Федерального закона от 24 июня 1999 г. № 120-ФЗ «Об основах системы профилактики безнадзорности и правонарушений несовершеннолетних», </w:t>
      </w:r>
    </w:p>
    <w:p w:rsidR="002C374A" w:rsidRPr="00A259DF" w:rsidRDefault="00C90A4D" w:rsidP="00A259DF">
      <w:pPr>
        <w:pStyle w:val="a4"/>
        <w:numPr>
          <w:ilvl w:val="0"/>
          <w:numId w:val="3"/>
        </w:numPr>
        <w:suppressAutoHyphens w:val="0"/>
        <w:ind w:left="0" w:firstLine="360"/>
        <w:jc w:val="both"/>
        <w:rPr>
          <w:rFonts w:eastAsia="Calibri"/>
          <w:sz w:val="28"/>
          <w:szCs w:val="28"/>
          <w:lang w:eastAsia="en-US"/>
        </w:rPr>
      </w:pPr>
      <w:r w:rsidRPr="00A259DF">
        <w:rPr>
          <w:rFonts w:eastAsia="Calibri"/>
          <w:sz w:val="28"/>
          <w:szCs w:val="28"/>
          <w:lang w:eastAsia="en-US"/>
        </w:rPr>
        <w:t xml:space="preserve">пунктов 5, 8 перечня поручений Президента Российской Федерации от 4 августа 2024 № Пр-1533, </w:t>
      </w:r>
    </w:p>
    <w:p w:rsidR="002C374A" w:rsidRDefault="00C90A4D" w:rsidP="002C374A">
      <w:pPr>
        <w:suppressAutoHyphens w:val="0"/>
        <w:ind w:firstLine="708"/>
        <w:jc w:val="both"/>
        <w:rPr>
          <w:rFonts w:eastAsia="Calibri"/>
          <w:sz w:val="28"/>
          <w:szCs w:val="28"/>
          <w:lang w:eastAsia="en-US"/>
        </w:rPr>
      </w:pPr>
      <w:r w:rsidRPr="002C374A">
        <w:rPr>
          <w:rFonts w:eastAsia="Calibri"/>
          <w:sz w:val="28"/>
          <w:szCs w:val="28"/>
          <w:lang w:eastAsia="en-US"/>
        </w:rPr>
        <w:t xml:space="preserve">в соответствии с положениями статьи 53 Федерального закона от 09.10.1992 № 3612-I «Основы законодательства РФ о культуре», </w:t>
      </w:r>
    </w:p>
    <w:p w:rsidR="002C374A" w:rsidRDefault="00C90A4D" w:rsidP="002C374A">
      <w:pPr>
        <w:suppressAutoHyphens w:val="0"/>
        <w:ind w:firstLine="708"/>
        <w:jc w:val="both"/>
        <w:rPr>
          <w:rFonts w:eastAsia="Calibri"/>
          <w:sz w:val="28"/>
          <w:szCs w:val="28"/>
          <w:lang w:eastAsia="en-US"/>
        </w:rPr>
      </w:pPr>
      <w:r w:rsidRPr="002C374A">
        <w:rPr>
          <w:rFonts w:eastAsia="Calibri"/>
          <w:sz w:val="28"/>
          <w:szCs w:val="28"/>
          <w:lang w:eastAsia="en-US"/>
        </w:rPr>
        <w:t>на основании</w:t>
      </w:r>
      <w:r w:rsidR="002C374A">
        <w:rPr>
          <w:rFonts w:eastAsia="Calibri"/>
          <w:sz w:val="28"/>
          <w:szCs w:val="28"/>
          <w:lang w:eastAsia="en-US"/>
        </w:rPr>
        <w:t>:</w:t>
      </w:r>
    </w:p>
    <w:p w:rsidR="00A259DF" w:rsidRDefault="00C90A4D" w:rsidP="00A259DF">
      <w:pPr>
        <w:pStyle w:val="a4"/>
        <w:numPr>
          <w:ilvl w:val="0"/>
          <w:numId w:val="2"/>
        </w:numPr>
        <w:suppressAutoHyphens w:val="0"/>
        <w:ind w:left="0" w:firstLine="426"/>
        <w:jc w:val="both"/>
        <w:rPr>
          <w:rFonts w:eastAsia="Calibri"/>
          <w:sz w:val="28"/>
          <w:szCs w:val="28"/>
          <w:lang w:eastAsia="en-US"/>
        </w:rPr>
      </w:pPr>
      <w:r w:rsidRPr="002C374A">
        <w:rPr>
          <w:rFonts w:eastAsia="Calibri"/>
          <w:sz w:val="28"/>
          <w:szCs w:val="28"/>
          <w:lang w:eastAsia="en-US"/>
        </w:rPr>
        <w:t xml:space="preserve">письма Министерства образования Кировской области от  11.09.2023 № 5719-42-03-05, </w:t>
      </w:r>
    </w:p>
    <w:p w:rsidR="00A259DF" w:rsidRDefault="00C90A4D" w:rsidP="00A259DF">
      <w:pPr>
        <w:pStyle w:val="a4"/>
        <w:numPr>
          <w:ilvl w:val="0"/>
          <w:numId w:val="2"/>
        </w:numPr>
        <w:suppressAutoHyphens w:val="0"/>
        <w:ind w:left="0" w:firstLine="426"/>
        <w:jc w:val="both"/>
        <w:rPr>
          <w:rFonts w:eastAsia="Calibri"/>
          <w:sz w:val="28"/>
          <w:szCs w:val="28"/>
          <w:lang w:eastAsia="en-US"/>
        </w:rPr>
      </w:pPr>
      <w:r w:rsidRPr="002C374A">
        <w:rPr>
          <w:rFonts w:eastAsia="Calibri"/>
          <w:sz w:val="28"/>
          <w:szCs w:val="28"/>
          <w:lang w:eastAsia="en-US"/>
        </w:rPr>
        <w:t xml:space="preserve">Постановления Правительства РФ от 08.09.2021 № 1521 «О социальной поддержке молодежи в возрасте от 14 до 22 лет для повышения доступности организаций культуры», </w:t>
      </w:r>
    </w:p>
    <w:p w:rsidR="002C374A" w:rsidRDefault="002C374A" w:rsidP="00A259DF">
      <w:pPr>
        <w:pStyle w:val="a4"/>
        <w:numPr>
          <w:ilvl w:val="0"/>
          <w:numId w:val="2"/>
        </w:numPr>
        <w:suppressAutoHyphens w:val="0"/>
        <w:ind w:left="0" w:firstLine="426"/>
        <w:jc w:val="both"/>
        <w:rPr>
          <w:rFonts w:eastAsia="Calibri"/>
          <w:sz w:val="28"/>
          <w:szCs w:val="28"/>
          <w:lang w:eastAsia="en-US"/>
        </w:rPr>
      </w:pPr>
      <w:r w:rsidRPr="00A259DF">
        <w:rPr>
          <w:rFonts w:eastAsia="Calibri"/>
          <w:sz w:val="28"/>
          <w:szCs w:val="28"/>
          <w:lang w:eastAsia="en-US"/>
        </w:rPr>
        <w:t>плана мероприятий по реализации в 2026 - 2028 годах на территории Кировской области Стратегии государственной национальной политики Российской Федерации на период до 2036 года</w:t>
      </w:r>
      <w:r w:rsidR="00A259DF">
        <w:rPr>
          <w:rFonts w:eastAsia="Calibri"/>
          <w:sz w:val="28"/>
          <w:szCs w:val="28"/>
          <w:lang w:eastAsia="en-US"/>
        </w:rPr>
        <w:t>,</w:t>
      </w:r>
    </w:p>
    <w:p w:rsidR="00A259DF" w:rsidRPr="00A259DF" w:rsidRDefault="00A259DF" w:rsidP="00A259DF">
      <w:pPr>
        <w:pStyle w:val="a4"/>
        <w:numPr>
          <w:ilvl w:val="0"/>
          <w:numId w:val="2"/>
        </w:numPr>
        <w:suppressAutoHyphens w:val="0"/>
        <w:jc w:val="both"/>
        <w:rPr>
          <w:rFonts w:eastAsia="Calibri"/>
          <w:sz w:val="28"/>
          <w:szCs w:val="28"/>
          <w:lang w:eastAsia="en-US"/>
        </w:rPr>
      </w:pPr>
      <w:r w:rsidRPr="00A259DF">
        <w:rPr>
          <w:rFonts w:eastAsia="Calibri"/>
          <w:sz w:val="28"/>
          <w:szCs w:val="28"/>
          <w:lang w:eastAsia="en-US"/>
        </w:rPr>
        <w:t>Стратеги</w:t>
      </w:r>
      <w:r>
        <w:rPr>
          <w:rFonts w:eastAsia="Calibri"/>
          <w:sz w:val="28"/>
          <w:szCs w:val="28"/>
          <w:lang w:eastAsia="en-US"/>
        </w:rPr>
        <w:t>и</w:t>
      </w:r>
      <w:r w:rsidRPr="00A259DF">
        <w:rPr>
          <w:rFonts w:eastAsia="Calibri"/>
          <w:sz w:val="28"/>
          <w:szCs w:val="28"/>
          <w:lang w:eastAsia="en-US"/>
        </w:rPr>
        <w:t xml:space="preserve"> противодействия экстремизму в Российской Федерации</w:t>
      </w:r>
      <w:r>
        <w:rPr>
          <w:rFonts w:eastAsia="Calibri"/>
          <w:sz w:val="28"/>
          <w:szCs w:val="28"/>
          <w:lang w:eastAsia="en-US"/>
        </w:rPr>
        <w:t>,</w:t>
      </w:r>
    </w:p>
    <w:p w:rsidR="00C90A4D" w:rsidRDefault="00A259DF" w:rsidP="00A259DF">
      <w:pPr>
        <w:suppressAutoHyphens w:val="0"/>
        <w:ind w:firstLine="708"/>
        <w:jc w:val="both"/>
        <w:rPr>
          <w:rFonts w:eastAsia="Calibri"/>
          <w:sz w:val="28"/>
          <w:szCs w:val="28"/>
          <w:lang w:eastAsia="en-US"/>
        </w:rPr>
      </w:pPr>
      <w:r>
        <w:rPr>
          <w:rFonts w:eastAsia="Calibri"/>
          <w:sz w:val="28"/>
          <w:szCs w:val="28"/>
          <w:lang w:eastAsia="en-US"/>
        </w:rPr>
        <w:t>П</w:t>
      </w:r>
      <w:r w:rsidR="00C90A4D">
        <w:rPr>
          <w:rFonts w:eastAsia="Calibri"/>
          <w:sz w:val="28"/>
          <w:szCs w:val="28"/>
          <w:lang w:eastAsia="en-US"/>
        </w:rPr>
        <w:t>редлагаю  подписать соглашение (далее - Соглашение) между Вашим общеобразовательным учреждением и МБУК Вятскополянский исторический музей о сотрудничестве в 202</w:t>
      </w:r>
      <w:r w:rsidR="002C374A">
        <w:rPr>
          <w:rFonts w:eastAsia="Calibri"/>
          <w:sz w:val="28"/>
          <w:szCs w:val="28"/>
          <w:lang w:eastAsia="en-US"/>
        </w:rPr>
        <w:t>6</w:t>
      </w:r>
      <w:r w:rsidR="00C90A4D">
        <w:rPr>
          <w:rFonts w:eastAsia="Calibri"/>
          <w:sz w:val="28"/>
          <w:szCs w:val="28"/>
          <w:lang w:eastAsia="en-US"/>
        </w:rPr>
        <w:t>/202</w:t>
      </w:r>
      <w:r w:rsidR="002C374A">
        <w:rPr>
          <w:rFonts w:eastAsia="Calibri"/>
          <w:sz w:val="28"/>
          <w:szCs w:val="28"/>
          <w:lang w:eastAsia="en-US"/>
        </w:rPr>
        <w:t>7</w:t>
      </w:r>
      <w:r w:rsidR="00C90A4D">
        <w:rPr>
          <w:rFonts w:eastAsia="Calibri"/>
          <w:sz w:val="28"/>
          <w:szCs w:val="28"/>
          <w:lang w:eastAsia="en-US"/>
        </w:rPr>
        <w:t xml:space="preserve"> учебном году.</w:t>
      </w:r>
    </w:p>
    <w:p w:rsidR="00C90A4D" w:rsidRDefault="00C90A4D" w:rsidP="00C90A4D">
      <w:pPr>
        <w:suppressAutoHyphens w:val="0"/>
        <w:jc w:val="both"/>
        <w:rPr>
          <w:rFonts w:eastAsia="Calibri"/>
          <w:sz w:val="28"/>
          <w:szCs w:val="28"/>
          <w:lang w:eastAsia="en-US"/>
        </w:rPr>
      </w:pPr>
      <w:r>
        <w:rPr>
          <w:rFonts w:eastAsia="Calibri"/>
          <w:sz w:val="28"/>
          <w:szCs w:val="28"/>
          <w:lang w:eastAsia="en-US"/>
        </w:rPr>
        <w:tab/>
        <w:t>МБУК Вятскополянский исторический музей направляет проект Соглашени</w:t>
      </w:r>
      <w:r w:rsidR="00A259DF">
        <w:rPr>
          <w:rFonts w:eastAsia="Calibri"/>
          <w:sz w:val="28"/>
          <w:szCs w:val="28"/>
          <w:lang w:eastAsia="en-US"/>
        </w:rPr>
        <w:t>я</w:t>
      </w:r>
      <w:r>
        <w:rPr>
          <w:rFonts w:eastAsia="Calibri"/>
          <w:sz w:val="28"/>
          <w:szCs w:val="28"/>
          <w:lang w:eastAsia="en-US"/>
        </w:rPr>
        <w:t xml:space="preserve"> на 202</w:t>
      </w:r>
      <w:r w:rsidR="00A259DF">
        <w:rPr>
          <w:rFonts w:eastAsia="Calibri"/>
          <w:sz w:val="28"/>
          <w:szCs w:val="28"/>
          <w:lang w:eastAsia="en-US"/>
        </w:rPr>
        <w:t>6</w:t>
      </w:r>
      <w:r>
        <w:rPr>
          <w:rFonts w:eastAsia="Calibri"/>
          <w:sz w:val="28"/>
          <w:szCs w:val="28"/>
          <w:lang w:eastAsia="en-US"/>
        </w:rPr>
        <w:t>/202</w:t>
      </w:r>
      <w:r w:rsidR="00A259DF">
        <w:rPr>
          <w:rFonts w:eastAsia="Calibri"/>
          <w:sz w:val="28"/>
          <w:szCs w:val="28"/>
          <w:lang w:eastAsia="en-US"/>
        </w:rPr>
        <w:t>7</w:t>
      </w:r>
      <w:r>
        <w:rPr>
          <w:rFonts w:eastAsia="Calibri"/>
          <w:sz w:val="28"/>
          <w:szCs w:val="28"/>
          <w:lang w:eastAsia="en-US"/>
        </w:rPr>
        <w:t xml:space="preserve"> учебный год (Приложение  </w:t>
      </w:r>
      <w:r w:rsidR="00905EE9">
        <w:rPr>
          <w:rFonts w:eastAsia="Calibri"/>
          <w:sz w:val="28"/>
          <w:szCs w:val="28"/>
          <w:lang w:eastAsia="en-US"/>
        </w:rPr>
        <w:t>1</w:t>
      </w:r>
      <w:r>
        <w:rPr>
          <w:rFonts w:eastAsia="Calibri"/>
          <w:sz w:val="28"/>
          <w:szCs w:val="28"/>
          <w:lang w:eastAsia="en-US"/>
        </w:rPr>
        <w:t>).</w:t>
      </w:r>
    </w:p>
    <w:p w:rsidR="00C90A4D" w:rsidRDefault="00C90A4D" w:rsidP="00C90A4D">
      <w:pPr>
        <w:suppressAutoHyphens w:val="0"/>
        <w:ind w:firstLine="708"/>
        <w:jc w:val="both"/>
        <w:rPr>
          <w:rFonts w:eastAsia="Calibri"/>
          <w:sz w:val="28"/>
          <w:szCs w:val="28"/>
          <w:lang w:eastAsia="en-US"/>
        </w:rPr>
      </w:pPr>
      <w:r>
        <w:rPr>
          <w:rFonts w:eastAsia="Calibri"/>
          <w:sz w:val="28"/>
          <w:szCs w:val="28"/>
          <w:lang w:eastAsia="en-US"/>
        </w:rPr>
        <w:t xml:space="preserve">Прошу Вас в срок до </w:t>
      </w:r>
      <w:r w:rsidR="002C374A">
        <w:rPr>
          <w:rFonts w:eastAsia="Calibri"/>
          <w:sz w:val="28"/>
          <w:szCs w:val="28"/>
          <w:lang w:eastAsia="en-US"/>
        </w:rPr>
        <w:t>15</w:t>
      </w:r>
      <w:r>
        <w:rPr>
          <w:rFonts w:eastAsia="Calibri"/>
          <w:sz w:val="28"/>
          <w:szCs w:val="28"/>
          <w:lang w:eastAsia="en-US"/>
        </w:rPr>
        <w:t>.09.202</w:t>
      </w:r>
      <w:r w:rsidR="002C374A">
        <w:rPr>
          <w:rFonts w:eastAsia="Calibri"/>
          <w:sz w:val="28"/>
          <w:szCs w:val="28"/>
          <w:lang w:eastAsia="en-US"/>
        </w:rPr>
        <w:t>6</w:t>
      </w:r>
      <w:r>
        <w:rPr>
          <w:rFonts w:eastAsia="Calibri"/>
          <w:sz w:val="28"/>
          <w:szCs w:val="28"/>
          <w:lang w:eastAsia="en-US"/>
        </w:rPr>
        <w:t xml:space="preserve"> предоставить информацию с указанием количества классов, которыми будет организовано посещение музея.  Полученные сведения будут использованы для подготовки приложения к Соглашению.</w:t>
      </w:r>
    </w:p>
    <w:p w:rsidR="00C90A4D" w:rsidRDefault="00C90A4D" w:rsidP="00C90A4D">
      <w:pPr>
        <w:suppressAutoHyphens w:val="0"/>
        <w:ind w:firstLine="708"/>
        <w:jc w:val="both"/>
        <w:rPr>
          <w:rFonts w:eastAsia="Calibri"/>
          <w:sz w:val="28"/>
          <w:szCs w:val="28"/>
          <w:lang w:eastAsia="en-US"/>
        </w:rPr>
      </w:pPr>
      <w:r>
        <w:rPr>
          <w:rFonts w:eastAsia="Calibri"/>
          <w:sz w:val="28"/>
          <w:szCs w:val="28"/>
          <w:lang w:eastAsia="en-US"/>
        </w:rPr>
        <w:t xml:space="preserve">Информацию согласно форме (Приложение </w:t>
      </w:r>
      <w:r w:rsidR="00905EE9">
        <w:rPr>
          <w:rFonts w:eastAsia="Calibri"/>
          <w:sz w:val="28"/>
          <w:szCs w:val="28"/>
          <w:lang w:eastAsia="en-US"/>
        </w:rPr>
        <w:t>2 к Соглашению</w:t>
      </w:r>
      <w:r>
        <w:rPr>
          <w:rFonts w:eastAsia="Calibri"/>
          <w:sz w:val="28"/>
          <w:szCs w:val="28"/>
          <w:lang w:eastAsia="en-US"/>
        </w:rPr>
        <w:t xml:space="preserve">) прошу направить по электронной почте </w:t>
      </w:r>
      <w:proofErr w:type="spellStart"/>
      <w:r>
        <w:rPr>
          <w:rFonts w:eastAsia="Calibri"/>
          <w:sz w:val="28"/>
          <w:szCs w:val="28"/>
          <w:lang w:val="en-US" w:eastAsia="en-US"/>
        </w:rPr>
        <w:t>vpim</w:t>
      </w:r>
      <w:proofErr w:type="spellEnd"/>
      <w:r>
        <w:rPr>
          <w:rFonts w:eastAsia="Calibri"/>
          <w:sz w:val="28"/>
          <w:szCs w:val="28"/>
          <w:lang w:eastAsia="en-US"/>
        </w:rPr>
        <w:t>_</w:t>
      </w:r>
      <w:proofErr w:type="spellStart"/>
      <w:r>
        <w:rPr>
          <w:rFonts w:eastAsia="Calibri"/>
          <w:sz w:val="28"/>
          <w:szCs w:val="28"/>
          <w:lang w:val="en-US" w:eastAsia="en-US"/>
        </w:rPr>
        <w:t>vp</w:t>
      </w:r>
      <w:proofErr w:type="spellEnd"/>
      <w:r>
        <w:rPr>
          <w:rFonts w:eastAsia="Calibri"/>
          <w:sz w:val="28"/>
          <w:szCs w:val="28"/>
          <w:lang w:eastAsia="en-US"/>
        </w:rPr>
        <w:t xml:space="preserve">@ </w:t>
      </w:r>
      <w:r>
        <w:rPr>
          <w:rFonts w:eastAsia="Calibri"/>
          <w:sz w:val="28"/>
          <w:szCs w:val="28"/>
          <w:lang w:val="en-US" w:eastAsia="en-US"/>
        </w:rPr>
        <w:t>mail</w:t>
      </w:r>
      <w:r>
        <w:rPr>
          <w:rFonts w:eastAsia="Calibri"/>
          <w:sz w:val="28"/>
          <w:szCs w:val="28"/>
          <w:lang w:eastAsia="en-US"/>
        </w:rPr>
        <w:t>.</w:t>
      </w:r>
      <w:proofErr w:type="spellStart"/>
      <w:r>
        <w:rPr>
          <w:rFonts w:eastAsia="Calibri"/>
          <w:sz w:val="28"/>
          <w:szCs w:val="28"/>
          <w:lang w:val="en-US" w:eastAsia="en-US"/>
        </w:rPr>
        <w:t>ru</w:t>
      </w:r>
      <w:proofErr w:type="spellEnd"/>
      <w:r>
        <w:rPr>
          <w:rFonts w:eastAsia="Calibri"/>
          <w:sz w:val="28"/>
          <w:szCs w:val="28"/>
          <w:lang w:eastAsia="en-US"/>
        </w:rPr>
        <w:t xml:space="preserve">. </w:t>
      </w:r>
    </w:p>
    <w:p w:rsidR="00C90A4D" w:rsidRDefault="00C90A4D" w:rsidP="00C90A4D">
      <w:pPr>
        <w:suppressAutoHyphens w:val="0"/>
        <w:jc w:val="both"/>
        <w:rPr>
          <w:rFonts w:eastAsia="Calibri"/>
          <w:sz w:val="28"/>
          <w:szCs w:val="28"/>
          <w:lang w:eastAsia="en-US"/>
        </w:rPr>
      </w:pPr>
    </w:p>
    <w:p w:rsidR="00C90A4D" w:rsidRDefault="00C90A4D" w:rsidP="00C90A4D">
      <w:pPr>
        <w:suppressAutoHyphens w:val="0"/>
        <w:jc w:val="both"/>
        <w:rPr>
          <w:rFonts w:eastAsia="Calibri"/>
          <w:sz w:val="28"/>
          <w:szCs w:val="28"/>
          <w:lang w:eastAsia="en-US"/>
        </w:rPr>
      </w:pPr>
      <w:r>
        <w:rPr>
          <w:rFonts w:eastAsia="Calibri"/>
          <w:sz w:val="28"/>
          <w:szCs w:val="28"/>
          <w:lang w:eastAsia="en-US"/>
        </w:rPr>
        <w:t xml:space="preserve">Директор МБУК </w:t>
      </w:r>
      <w:r w:rsidR="00FE019A">
        <w:rPr>
          <w:rFonts w:eastAsia="Calibri"/>
          <w:sz w:val="28"/>
          <w:szCs w:val="28"/>
          <w:lang w:eastAsia="en-US"/>
        </w:rPr>
        <w:t>ВПИМ</w:t>
      </w:r>
      <w:r w:rsidR="00FE019A">
        <w:rPr>
          <w:rFonts w:eastAsia="Calibri"/>
          <w:sz w:val="28"/>
          <w:szCs w:val="28"/>
          <w:lang w:eastAsia="en-US"/>
        </w:rPr>
        <w:tab/>
      </w:r>
      <w:r w:rsidR="00FE019A">
        <w:rPr>
          <w:rFonts w:eastAsia="Calibri"/>
          <w:sz w:val="28"/>
          <w:szCs w:val="28"/>
          <w:lang w:eastAsia="en-US"/>
        </w:rPr>
        <w:tab/>
      </w:r>
      <w:r w:rsidR="00FE019A">
        <w:rPr>
          <w:rFonts w:eastAsia="Calibri"/>
          <w:sz w:val="28"/>
          <w:szCs w:val="28"/>
          <w:lang w:eastAsia="en-US"/>
        </w:rPr>
        <w:tab/>
      </w:r>
      <w:r w:rsidR="00FE019A">
        <w:rPr>
          <w:rFonts w:eastAsia="Calibri"/>
          <w:sz w:val="28"/>
          <w:szCs w:val="28"/>
          <w:lang w:eastAsia="en-US"/>
        </w:rPr>
        <w:tab/>
        <w:t xml:space="preserve">                    </w:t>
      </w:r>
      <w:r>
        <w:rPr>
          <w:rFonts w:eastAsia="Calibri"/>
          <w:sz w:val="28"/>
          <w:szCs w:val="28"/>
          <w:lang w:eastAsia="en-US"/>
        </w:rPr>
        <w:t xml:space="preserve"> М.Ю. Пислегина </w:t>
      </w:r>
    </w:p>
    <w:p w:rsidR="00C90A4D" w:rsidRDefault="00C90A4D" w:rsidP="00C90A4D">
      <w:pPr>
        <w:suppressAutoHyphens w:val="0"/>
        <w:jc w:val="both"/>
        <w:rPr>
          <w:rFonts w:eastAsia="Calibri"/>
          <w:sz w:val="28"/>
          <w:szCs w:val="28"/>
          <w:lang w:eastAsia="en-US"/>
        </w:rPr>
      </w:pPr>
    </w:p>
    <w:p w:rsidR="00F949A7" w:rsidRDefault="00F949A7" w:rsidP="00C90A4D">
      <w:pPr>
        <w:pBdr>
          <w:bottom w:val="single" w:sz="12" w:space="1" w:color="auto"/>
        </w:pBdr>
        <w:suppressAutoHyphens w:val="0"/>
        <w:jc w:val="both"/>
        <w:rPr>
          <w:rFonts w:eastAsia="Calibri"/>
          <w:sz w:val="28"/>
          <w:szCs w:val="28"/>
          <w:lang w:eastAsia="en-US"/>
        </w:rPr>
      </w:pPr>
    </w:p>
    <w:p w:rsidR="00C90A4D" w:rsidRDefault="00C90A4D" w:rsidP="00C90A4D">
      <w:pPr>
        <w:suppressAutoHyphens w:val="0"/>
        <w:jc w:val="center"/>
        <w:rPr>
          <w:rFonts w:eastAsia="Calibri"/>
          <w:sz w:val="20"/>
          <w:szCs w:val="20"/>
          <w:lang w:eastAsia="en-US"/>
        </w:rPr>
      </w:pPr>
      <w:r>
        <w:rPr>
          <w:rFonts w:eastAsia="Calibri"/>
          <w:sz w:val="20"/>
          <w:szCs w:val="20"/>
          <w:lang w:eastAsia="en-US"/>
        </w:rPr>
        <w:t>Кировская область г. Вятские Поляны</w:t>
      </w:r>
    </w:p>
    <w:p w:rsidR="00C90A4D" w:rsidRDefault="00C90A4D" w:rsidP="00C90A4D">
      <w:pPr>
        <w:suppressAutoHyphens w:val="0"/>
        <w:jc w:val="center"/>
        <w:rPr>
          <w:rFonts w:eastAsia="Calibri"/>
          <w:sz w:val="20"/>
          <w:szCs w:val="20"/>
          <w:lang w:eastAsia="en-US"/>
        </w:rPr>
      </w:pPr>
      <w:r>
        <w:rPr>
          <w:rFonts w:eastAsia="Calibri"/>
          <w:sz w:val="20"/>
          <w:szCs w:val="20"/>
          <w:lang w:eastAsia="en-US"/>
        </w:rPr>
        <w:t xml:space="preserve">ул. </w:t>
      </w:r>
      <w:proofErr w:type="gramStart"/>
      <w:r>
        <w:rPr>
          <w:rFonts w:eastAsia="Calibri"/>
          <w:sz w:val="20"/>
          <w:szCs w:val="20"/>
          <w:lang w:eastAsia="en-US"/>
        </w:rPr>
        <w:t>Советская</w:t>
      </w:r>
      <w:proofErr w:type="gramEnd"/>
      <w:r>
        <w:rPr>
          <w:rFonts w:eastAsia="Calibri"/>
          <w:sz w:val="20"/>
          <w:szCs w:val="20"/>
          <w:lang w:eastAsia="en-US"/>
        </w:rPr>
        <w:t xml:space="preserve"> д. 51 тел./факс 8(83334)62480 </w:t>
      </w:r>
    </w:p>
    <w:p w:rsidR="00B37C58" w:rsidRPr="00242DE1" w:rsidRDefault="00C90A4D" w:rsidP="00A259DF">
      <w:pPr>
        <w:suppressAutoHyphens w:val="0"/>
        <w:jc w:val="center"/>
        <w:rPr>
          <w:rFonts w:eastAsia="Calibri"/>
          <w:b/>
          <w:lang w:val="en-US" w:eastAsia="en-US"/>
        </w:rPr>
      </w:pPr>
      <w:proofErr w:type="gramStart"/>
      <w:r>
        <w:rPr>
          <w:rFonts w:eastAsia="Calibri"/>
          <w:sz w:val="20"/>
          <w:szCs w:val="20"/>
          <w:lang w:eastAsia="en-US"/>
        </w:rPr>
        <w:t>е</w:t>
      </w:r>
      <w:proofErr w:type="gramEnd"/>
      <w:r>
        <w:rPr>
          <w:rFonts w:eastAsia="Calibri"/>
          <w:sz w:val="20"/>
          <w:szCs w:val="20"/>
          <w:lang w:val="en-US" w:eastAsia="en-US"/>
        </w:rPr>
        <w:t xml:space="preserve">-mail: </w:t>
      </w:r>
      <w:hyperlink r:id="rId6" w:history="1">
        <w:r>
          <w:rPr>
            <w:rStyle w:val="a3"/>
            <w:rFonts w:eastAsia="Calibri"/>
            <w:sz w:val="20"/>
            <w:szCs w:val="20"/>
            <w:lang w:val="en-US" w:eastAsia="en-US"/>
          </w:rPr>
          <w:t>vpim_vp@mail.ru</w:t>
        </w:r>
      </w:hyperlink>
    </w:p>
    <w:p w:rsidR="00A259DF" w:rsidRPr="00111054" w:rsidRDefault="00A259DF" w:rsidP="00C90A4D">
      <w:pPr>
        <w:suppressAutoHyphens w:val="0"/>
        <w:jc w:val="right"/>
        <w:rPr>
          <w:rFonts w:eastAsia="Calibri"/>
          <w:b/>
          <w:lang w:val="en-US" w:eastAsia="en-US"/>
        </w:rPr>
      </w:pPr>
    </w:p>
    <w:p w:rsidR="00A259DF" w:rsidRPr="00111054" w:rsidRDefault="00A259DF" w:rsidP="00C90A4D">
      <w:pPr>
        <w:suppressAutoHyphens w:val="0"/>
        <w:jc w:val="right"/>
        <w:rPr>
          <w:rFonts w:eastAsia="Calibri"/>
          <w:b/>
          <w:lang w:val="en-US" w:eastAsia="en-US"/>
        </w:rPr>
      </w:pPr>
    </w:p>
    <w:p w:rsidR="00C90A4D" w:rsidRDefault="00C90A4D" w:rsidP="00C90A4D">
      <w:pPr>
        <w:suppressAutoHyphens w:val="0"/>
        <w:jc w:val="right"/>
        <w:rPr>
          <w:rFonts w:eastAsia="Calibri"/>
          <w:b/>
          <w:lang w:eastAsia="en-US"/>
        </w:rPr>
      </w:pPr>
      <w:r>
        <w:rPr>
          <w:rFonts w:eastAsia="Calibri"/>
          <w:b/>
          <w:lang w:eastAsia="en-US"/>
        </w:rPr>
        <w:lastRenderedPageBreak/>
        <w:t>При</w:t>
      </w:r>
      <w:r w:rsidR="00B37C58">
        <w:rPr>
          <w:rFonts w:eastAsia="Calibri"/>
          <w:b/>
          <w:lang w:eastAsia="en-US"/>
        </w:rPr>
        <w:t>ложение 1</w:t>
      </w:r>
    </w:p>
    <w:p w:rsidR="00C90A4D" w:rsidRDefault="00C90A4D" w:rsidP="00C90A4D">
      <w:pPr>
        <w:suppressAutoHyphens w:val="0"/>
        <w:jc w:val="right"/>
        <w:rPr>
          <w:rFonts w:eastAsia="Calibri"/>
          <w:b/>
          <w:lang w:eastAsia="en-US"/>
        </w:rPr>
      </w:pPr>
      <w:r>
        <w:rPr>
          <w:rFonts w:eastAsia="Calibri"/>
          <w:b/>
          <w:lang w:eastAsia="en-US"/>
        </w:rPr>
        <w:t xml:space="preserve">к письму от </w:t>
      </w:r>
      <w:r w:rsidR="00F1200E">
        <w:rPr>
          <w:rFonts w:eastAsia="Calibri"/>
          <w:b/>
          <w:lang w:eastAsia="en-US"/>
        </w:rPr>
        <w:t>24.08.2026  №  41</w:t>
      </w:r>
    </w:p>
    <w:p w:rsidR="00C90A4D" w:rsidRDefault="00C90A4D" w:rsidP="00C90A4D">
      <w:pPr>
        <w:suppressAutoHyphens w:val="0"/>
        <w:jc w:val="right"/>
        <w:rPr>
          <w:rFonts w:eastAsia="Calibri"/>
          <w:sz w:val="28"/>
          <w:szCs w:val="28"/>
          <w:lang w:eastAsia="en-US"/>
        </w:rPr>
      </w:pPr>
    </w:p>
    <w:p w:rsidR="00C90A4D" w:rsidRDefault="00C90A4D" w:rsidP="00C90A4D">
      <w:pPr>
        <w:pStyle w:val="ConsPlusNormal"/>
        <w:jc w:val="center"/>
        <w:rPr>
          <w:rFonts w:ascii="Times New Roman" w:hAnsi="Times New Roman" w:cs="Times New Roman"/>
          <w:b/>
          <w:sz w:val="24"/>
          <w:szCs w:val="24"/>
        </w:rPr>
      </w:pPr>
      <w:r>
        <w:rPr>
          <w:rFonts w:ascii="Times New Roman" w:hAnsi="Times New Roman" w:cs="Times New Roman"/>
          <w:b/>
          <w:sz w:val="24"/>
          <w:szCs w:val="24"/>
        </w:rPr>
        <w:t>Соглашение № _____ о сотрудничестве</w:t>
      </w:r>
    </w:p>
    <w:p w:rsidR="00C90A4D" w:rsidRDefault="00C90A4D" w:rsidP="00C90A4D">
      <w:pPr>
        <w:pStyle w:val="ConsPlusNormal"/>
        <w:jc w:val="center"/>
        <w:rPr>
          <w:rFonts w:ascii="Times New Roman" w:hAnsi="Times New Roman" w:cs="Times New Roman"/>
          <w:sz w:val="24"/>
          <w:szCs w:val="24"/>
        </w:rPr>
      </w:pPr>
    </w:p>
    <w:p w:rsidR="00C90A4D" w:rsidRDefault="00C90A4D" w:rsidP="00C90A4D">
      <w:pPr>
        <w:pStyle w:val="ConsPlusNormal"/>
        <w:rPr>
          <w:rFonts w:ascii="Times New Roman" w:hAnsi="Times New Roman" w:cs="Times New Roman"/>
          <w:sz w:val="24"/>
          <w:szCs w:val="24"/>
        </w:rPr>
      </w:pPr>
      <w:r>
        <w:rPr>
          <w:rFonts w:ascii="Times New Roman" w:hAnsi="Times New Roman" w:cs="Times New Roman"/>
          <w:sz w:val="24"/>
          <w:szCs w:val="24"/>
        </w:rPr>
        <w:t>г. Вятские Поляны</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 202</w:t>
      </w:r>
      <w:r w:rsidR="00F1200E">
        <w:rPr>
          <w:rFonts w:ascii="Times New Roman" w:hAnsi="Times New Roman" w:cs="Times New Roman"/>
          <w:sz w:val="24"/>
          <w:szCs w:val="24"/>
        </w:rPr>
        <w:t>6</w:t>
      </w:r>
      <w:r>
        <w:rPr>
          <w:rFonts w:ascii="Times New Roman" w:hAnsi="Times New Roman" w:cs="Times New Roman"/>
          <w:sz w:val="24"/>
          <w:szCs w:val="24"/>
        </w:rPr>
        <w:t xml:space="preserve"> год</w:t>
      </w:r>
    </w:p>
    <w:p w:rsidR="00C90A4D" w:rsidRDefault="00C90A4D" w:rsidP="00C90A4D">
      <w:pPr>
        <w:pStyle w:val="ConsPlusNormal"/>
        <w:ind w:firstLine="540"/>
        <w:jc w:val="both"/>
        <w:rPr>
          <w:rFonts w:ascii="Times New Roman" w:hAnsi="Times New Roman" w:cs="Times New Roman"/>
          <w:sz w:val="24"/>
          <w:szCs w:val="24"/>
        </w:rPr>
      </w:pPr>
    </w:p>
    <w:p w:rsidR="00C90A4D" w:rsidRDefault="00C90A4D" w:rsidP="00C90A4D">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Муниципальное бюджетное учреждение культуры Вятскополянский исторический музей  ОГРН</w:t>
      </w:r>
      <w:r>
        <w:rPr>
          <w:rFonts w:ascii="Times New Roman" w:hAnsi="Times New Roman" w:cs="Times New Roman"/>
          <w:sz w:val="24"/>
          <w:szCs w:val="24"/>
        </w:rPr>
        <w:tab/>
        <w:t xml:space="preserve">1034303502155, ИНН 4307004740), именуемое в дальнейшем «Сторона 1», в лице директора Пислегиной Марины Юрьевны, действующей на основании Устава и _______________________________________ (наименование, ОГРН, ИНН), именуем__ в дальнейшем «Сторона 2», в лице ____________________ (должность, Ф.И.О.), </w:t>
      </w:r>
      <w:proofErr w:type="spellStart"/>
      <w:r>
        <w:rPr>
          <w:rFonts w:ascii="Times New Roman" w:hAnsi="Times New Roman" w:cs="Times New Roman"/>
          <w:sz w:val="24"/>
          <w:szCs w:val="24"/>
        </w:rPr>
        <w:t>действующ</w:t>
      </w:r>
      <w:proofErr w:type="spellEnd"/>
      <w:r>
        <w:rPr>
          <w:rFonts w:ascii="Times New Roman" w:hAnsi="Times New Roman" w:cs="Times New Roman"/>
          <w:sz w:val="24"/>
          <w:szCs w:val="24"/>
        </w:rPr>
        <w:t xml:space="preserve">__ на основании ____________________ (Устава, доверенности), совместно именуемые «Стороны», в целях реализации </w:t>
      </w:r>
      <w:r w:rsidR="00A259DF" w:rsidRPr="00A259DF">
        <w:rPr>
          <w:rFonts w:ascii="Times New Roman" w:hAnsi="Times New Roman" w:cs="Times New Roman"/>
          <w:sz w:val="24"/>
          <w:szCs w:val="24"/>
        </w:rPr>
        <w:t>положений Федерального закона от 24 июня 1999 г</w:t>
      </w:r>
      <w:proofErr w:type="gramEnd"/>
      <w:r w:rsidR="00A259DF" w:rsidRPr="00A259DF">
        <w:rPr>
          <w:rFonts w:ascii="Times New Roman" w:hAnsi="Times New Roman" w:cs="Times New Roman"/>
          <w:sz w:val="24"/>
          <w:szCs w:val="24"/>
        </w:rPr>
        <w:t xml:space="preserve">. № </w:t>
      </w:r>
      <w:proofErr w:type="gramStart"/>
      <w:r w:rsidR="00A259DF" w:rsidRPr="00A259DF">
        <w:rPr>
          <w:rFonts w:ascii="Times New Roman" w:hAnsi="Times New Roman" w:cs="Times New Roman"/>
          <w:sz w:val="24"/>
          <w:szCs w:val="24"/>
        </w:rPr>
        <w:t xml:space="preserve">120-ФЗ «Об основах системы профилактики безнадзорности и правонарушений несовершеннолетних», пунктов 5, 8 перечня поручений Президента Российской Федерации от 4 августа 2024 № Пр-1533, </w:t>
      </w:r>
      <w:r w:rsidR="00A259DF">
        <w:rPr>
          <w:rFonts w:ascii="Times New Roman" w:hAnsi="Times New Roman" w:cs="Times New Roman"/>
          <w:sz w:val="24"/>
          <w:szCs w:val="24"/>
        </w:rPr>
        <w:t>в</w:t>
      </w:r>
      <w:r w:rsidR="00A259DF" w:rsidRPr="00A259DF">
        <w:rPr>
          <w:rFonts w:ascii="Times New Roman" w:hAnsi="Times New Roman" w:cs="Times New Roman"/>
          <w:sz w:val="24"/>
          <w:szCs w:val="24"/>
        </w:rPr>
        <w:t xml:space="preserve"> соответствии с положениями статьи 53 Федерального закона от 09.10.1992 № 3612-I «Основы законодательства РФ о культуре», </w:t>
      </w:r>
      <w:r w:rsidR="00A259DF">
        <w:rPr>
          <w:rFonts w:ascii="Times New Roman" w:hAnsi="Times New Roman" w:cs="Times New Roman"/>
          <w:sz w:val="24"/>
          <w:szCs w:val="24"/>
        </w:rPr>
        <w:t xml:space="preserve">на основании </w:t>
      </w:r>
      <w:r w:rsidR="00A259DF" w:rsidRPr="00A259DF">
        <w:rPr>
          <w:rFonts w:ascii="Times New Roman" w:hAnsi="Times New Roman" w:cs="Times New Roman"/>
          <w:sz w:val="24"/>
          <w:szCs w:val="24"/>
        </w:rPr>
        <w:tab/>
        <w:t>письма Министерства образования Кировской области от  11.09.2023 № 5719-42-03-05, Постановления Правительства РФ от 08.09.2021 № 1521 «О социальной поддержке молодежи в возрасте</w:t>
      </w:r>
      <w:proofErr w:type="gramEnd"/>
      <w:r w:rsidR="00A259DF" w:rsidRPr="00A259DF">
        <w:rPr>
          <w:rFonts w:ascii="Times New Roman" w:hAnsi="Times New Roman" w:cs="Times New Roman"/>
          <w:sz w:val="24"/>
          <w:szCs w:val="24"/>
        </w:rPr>
        <w:t xml:space="preserve"> </w:t>
      </w:r>
      <w:proofErr w:type="gramStart"/>
      <w:r w:rsidR="00A259DF" w:rsidRPr="00A259DF">
        <w:rPr>
          <w:rFonts w:ascii="Times New Roman" w:hAnsi="Times New Roman" w:cs="Times New Roman"/>
          <w:sz w:val="24"/>
          <w:szCs w:val="24"/>
        </w:rPr>
        <w:t>от 14 до 22 лет для повышения доступности организаций культуры», плана мероприятий по реализации в 2026 - 2028 годах на территории Кировской области Стратегии государственной национальной политики Российской Федерации на период до 2036 года,</w:t>
      </w:r>
      <w:r w:rsidR="00A259DF">
        <w:rPr>
          <w:rFonts w:ascii="Times New Roman" w:hAnsi="Times New Roman" w:cs="Times New Roman"/>
          <w:sz w:val="24"/>
          <w:szCs w:val="24"/>
        </w:rPr>
        <w:t xml:space="preserve"> </w:t>
      </w:r>
      <w:r w:rsidR="00A259DF" w:rsidRPr="00A259DF">
        <w:rPr>
          <w:rFonts w:ascii="Times New Roman" w:hAnsi="Times New Roman" w:cs="Times New Roman"/>
          <w:sz w:val="24"/>
          <w:szCs w:val="24"/>
        </w:rPr>
        <w:t>Стратегии противодействия экстремизму в Российской Федерации</w:t>
      </w:r>
      <w:r w:rsidR="00A259DF">
        <w:rPr>
          <w:rFonts w:ascii="Times New Roman" w:hAnsi="Times New Roman" w:cs="Times New Roman"/>
          <w:sz w:val="24"/>
          <w:szCs w:val="24"/>
        </w:rPr>
        <w:t xml:space="preserve">, </w:t>
      </w:r>
      <w:r>
        <w:rPr>
          <w:rFonts w:ascii="Times New Roman" w:hAnsi="Times New Roman" w:cs="Times New Roman"/>
          <w:sz w:val="24"/>
          <w:szCs w:val="24"/>
        </w:rPr>
        <w:t>распоряжения  администрации города от 07.09.2023 № 73-р «О заключении соглашений между муниципальным бюджетным учреждением культуры «Вятскополянский исторический музей» и общеобразовательными организациями города</w:t>
      </w:r>
      <w:proofErr w:type="gramEnd"/>
      <w:r>
        <w:rPr>
          <w:rFonts w:ascii="Times New Roman" w:hAnsi="Times New Roman" w:cs="Times New Roman"/>
          <w:sz w:val="24"/>
          <w:szCs w:val="24"/>
        </w:rPr>
        <w:t xml:space="preserve"> Вятские Поляны» заключили настоящее Соглашение о нижеследующем:</w:t>
      </w:r>
    </w:p>
    <w:p w:rsidR="00C90A4D" w:rsidRDefault="00C90A4D" w:rsidP="00C90A4D">
      <w:pPr>
        <w:pStyle w:val="ConsPlusNormal"/>
        <w:jc w:val="center"/>
        <w:outlineLvl w:val="0"/>
        <w:rPr>
          <w:rFonts w:ascii="Times New Roman" w:hAnsi="Times New Roman" w:cs="Times New Roman"/>
          <w:b/>
          <w:sz w:val="24"/>
          <w:szCs w:val="24"/>
        </w:rPr>
      </w:pPr>
    </w:p>
    <w:p w:rsidR="00C90A4D" w:rsidRDefault="00C90A4D" w:rsidP="00C90A4D">
      <w:pPr>
        <w:pStyle w:val="ConsPlusNormal"/>
        <w:jc w:val="center"/>
        <w:outlineLvl w:val="0"/>
        <w:rPr>
          <w:rFonts w:ascii="Times New Roman" w:hAnsi="Times New Roman" w:cs="Times New Roman"/>
          <w:b/>
          <w:sz w:val="24"/>
          <w:szCs w:val="24"/>
        </w:rPr>
      </w:pPr>
      <w:r>
        <w:rPr>
          <w:rFonts w:ascii="Times New Roman" w:hAnsi="Times New Roman" w:cs="Times New Roman"/>
          <w:b/>
          <w:sz w:val="24"/>
          <w:szCs w:val="24"/>
        </w:rPr>
        <w:t>1. Предмет соглашения</w:t>
      </w:r>
    </w:p>
    <w:p w:rsidR="00C90A4D" w:rsidRDefault="00C90A4D" w:rsidP="00C90A4D">
      <w:pPr>
        <w:pStyle w:val="ConsPlusNormal"/>
        <w:ind w:firstLine="540"/>
        <w:jc w:val="both"/>
        <w:rPr>
          <w:rFonts w:ascii="Times New Roman" w:hAnsi="Times New Roman" w:cs="Times New Roman"/>
          <w:i/>
          <w:sz w:val="24"/>
          <w:u w:val="single"/>
        </w:rPr>
      </w:pPr>
      <w:r>
        <w:rPr>
          <w:rFonts w:ascii="Times New Roman" w:hAnsi="Times New Roman" w:cs="Times New Roman"/>
          <w:sz w:val="24"/>
          <w:szCs w:val="24"/>
        </w:rPr>
        <w:t xml:space="preserve">1.1. Стороны обязуются сотрудничать в сфере </w:t>
      </w:r>
      <w:r>
        <w:rPr>
          <w:rFonts w:ascii="Times New Roman" w:hAnsi="Times New Roman" w:cs="Times New Roman"/>
          <w:sz w:val="24"/>
        </w:rPr>
        <w:t>организации и</w:t>
      </w:r>
      <w:r>
        <w:rPr>
          <w:rFonts w:ascii="Times New Roman" w:hAnsi="Times New Roman" w:cs="Times New Roman"/>
          <w:sz w:val="24"/>
          <w:szCs w:val="24"/>
        </w:rPr>
        <w:t xml:space="preserve"> проведения </w:t>
      </w:r>
      <w:r>
        <w:rPr>
          <w:rFonts w:ascii="Times New Roman" w:hAnsi="Times New Roman" w:cs="Times New Roman"/>
          <w:sz w:val="24"/>
        </w:rPr>
        <w:t xml:space="preserve">мероприятий, для обучающихся </w:t>
      </w:r>
      <w:r>
        <w:rPr>
          <w:rFonts w:ascii="Times New Roman" w:hAnsi="Times New Roman" w:cs="Times New Roman"/>
          <w:i/>
          <w:sz w:val="24"/>
          <w:u w:val="single"/>
        </w:rPr>
        <w:t>наименование общеобразовательной организации.</w:t>
      </w:r>
    </w:p>
    <w:p w:rsidR="00C90A4D" w:rsidRDefault="00C90A4D" w:rsidP="00C90A4D">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ВПИМ обязуется:</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1.1.1. Представить </w:t>
      </w:r>
      <w:r>
        <w:rPr>
          <w:rFonts w:ascii="Times New Roman" w:hAnsi="Times New Roman" w:cs="Times New Roman"/>
          <w:i/>
          <w:sz w:val="24"/>
          <w:u w:val="single"/>
        </w:rPr>
        <w:t>наименование общеобразовательной организации</w:t>
      </w:r>
      <w:proofErr w:type="gramStart"/>
      <w:r>
        <w:rPr>
          <w:rFonts w:ascii="Times New Roman" w:hAnsi="Times New Roman" w:cs="Times New Roman"/>
          <w:i/>
          <w:sz w:val="24"/>
          <w:u w:val="single"/>
        </w:rPr>
        <w:t>.</w:t>
      </w:r>
      <w:proofErr w:type="gramEnd"/>
      <w:r>
        <w:rPr>
          <w:rFonts w:ascii="Times New Roman" w:hAnsi="Times New Roman" w:cs="Times New Roman"/>
          <w:i/>
          <w:sz w:val="24"/>
          <w:u w:val="single"/>
        </w:rPr>
        <w:t xml:space="preserve">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азработанный план ме</w:t>
      </w:r>
      <w:r w:rsidR="00A259DF">
        <w:rPr>
          <w:rFonts w:ascii="Times New Roman" w:hAnsi="Times New Roman" w:cs="Times New Roman"/>
          <w:sz w:val="24"/>
          <w:szCs w:val="24"/>
        </w:rPr>
        <w:t>роприятий, посвященный памятным,</w:t>
      </w:r>
      <w:r>
        <w:rPr>
          <w:rFonts w:ascii="Times New Roman" w:hAnsi="Times New Roman" w:cs="Times New Roman"/>
          <w:sz w:val="24"/>
          <w:szCs w:val="24"/>
        </w:rPr>
        <w:t xml:space="preserve"> юбилейным датам отечественной истории</w:t>
      </w:r>
      <w:r w:rsidR="00A259DF">
        <w:rPr>
          <w:rFonts w:ascii="Times New Roman" w:hAnsi="Times New Roman" w:cs="Times New Roman"/>
          <w:sz w:val="24"/>
          <w:szCs w:val="24"/>
        </w:rPr>
        <w:t xml:space="preserve"> и г. Вятские Поляны, государственным праздникам </w:t>
      </w:r>
      <w:r>
        <w:rPr>
          <w:rFonts w:ascii="Times New Roman" w:hAnsi="Times New Roman" w:cs="Times New Roman"/>
          <w:sz w:val="24"/>
          <w:szCs w:val="24"/>
        </w:rPr>
        <w:t>на 202</w:t>
      </w:r>
      <w:r w:rsidR="00F1200E">
        <w:rPr>
          <w:rFonts w:ascii="Times New Roman" w:hAnsi="Times New Roman" w:cs="Times New Roman"/>
          <w:sz w:val="24"/>
          <w:szCs w:val="24"/>
        </w:rPr>
        <w:t>6</w:t>
      </w:r>
      <w:r>
        <w:rPr>
          <w:rFonts w:ascii="Times New Roman" w:hAnsi="Times New Roman" w:cs="Times New Roman"/>
          <w:sz w:val="24"/>
          <w:szCs w:val="24"/>
        </w:rPr>
        <w:t>-202</w:t>
      </w:r>
      <w:r w:rsidR="00F1200E">
        <w:rPr>
          <w:rFonts w:ascii="Times New Roman" w:hAnsi="Times New Roman" w:cs="Times New Roman"/>
          <w:sz w:val="24"/>
          <w:szCs w:val="24"/>
        </w:rPr>
        <w:t>7</w:t>
      </w:r>
      <w:r>
        <w:rPr>
          <w:rFonts w:ascii="Times New Roman" w:hAnsi="Times New Roman" w:cs="Times New Roman"/>
          <w:sz w:val="24"/>
          <w:szCs w:val="24"/>
        </w:rPr>
        <w:t xml:space="preserve"> учебный год (далее – Мероприятия), являющийся Приложением № 1 к настоящему соглашению.</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1.1.2. Провести работу по включению мероприятий, указанных в Приложении № 1 и включенных в план посещения, являющийся Приложением № 2 в программу «Пушкинская карта».</w:t>
      </w:r>
    </w:p>
    <w:p w:rsidR="00C90A4D" w:rsidRDefault="00C90A4D" w:rsidP="00C90A4D">
      <w:pPr>
        <w:pStyle w:val="ConsPlusNormal"/>
        <w:ind w:firstLine="540"/>
        <w:jc w:val="both"/>
        <w:rPr>
          <w:rFonts w:ascii="Times New Roman" w:hAnsi="Times New Roman" w:cs="Times New Roman"/>
          <w:b/>
          <w:sz w:val="24"/>
        </w:rPr>
      </w:pPr>
      <w:r>
        <w:rPr>
          <w:rFonts w:ascii="Times New Roman" w:hAnsi="Times New Roman" w:cs="Times New Roman"/>
          <w:b/>
          <w:i/>
          <w:sz w:val="24"/>
          <w:u w:val="single"/>
        </w:rPr>
        <w:t xml:space="preserve">Наименование общеобразовательной организации </w:t>
      </w:r>
      <w:r>
        <w:rPr>
          <w:rFonts w:ascii="Times New Roman" w:hAnsi="Times New Roman" w:cs="Times New Roman"/>
          <w:b/>
          <w:sz w:val="24"/>
        </w:rPr>
        <w:t>обязуется:</w:t>
      </w:r>
    </w:p>
    <w:p w:rsidR="00C90A4D" w:rsidRDefault="00C90A4D" w:rsidP="00C90A4D">
      <w:pPr>
        <w:pStyle w:val="ConsPlusNormal"/>
        <w:ind w:firstLine="540"/>
        <w:jc w:val="both"/>
        <w:rPr>
          <w:rFonts w:ascii="Times New Roman" w:hAnsi="Times New Roman" w:cs="Times New Roman"/>
          <w:sz w:val="24"/>
        </w:rPr>
      </w:pPr>
      <w:r>
        <w:rPr>
          <w:rFonts w:ascii="Times New Roman" w:hAnsi="Times New Roman" w:cs="Times New Roman"/>
          <w:sz w:val="24"/>
        </w:rPr>
        <w:t>1.2.1. Представить в ВПИМ перечень параллелей/классов (далее – Перечень), которыми будет организовано посещение предлагаемых Мероприятий, являющийся Приложением № 2 к настоящему соглашению.</w:t>
      </w:r>
    </w:p>
    <w:p w:rsidR="00C90A4D" w:rsidRDefault="00C90A4D" w:rsidP="00C90A4D">
      <w:pPr>
        <w:pStyle w:val="ConsPlusNormal"/>
        <w:ind w:firstLine="540"/>
        <w:jc w:val="both"/>
        <w:rPr>
          <w:rFonts w:ascii="Times New Roman" w:hAnsi="Times New Roman" w:cs="Times New Roman"/>
          <w:sz w:val="24"/>
        </w:rPr>
      </w:pPr>
      <w:r>
        <w:rPr>
          <w:rFonts w:ascii="Times New Roman" w:hAnsi="Times New Roman" w:cs="Times New Roman"/>
          <w:sz w:val="24"/>
        </w:rPr>
        <w:t xml:space="preserve">1.2.2. Обеспечить посещение Мероприятий </w:t>
      </w:r>
      <w:proofErr w:type="gramStart"/>
      <w:r>
        <w:rPr>
          <w:rFonts w:ascii="Times New Roman" w:hAnsi="Times New Roman" w:cs="Times New Roman"/>
          <w:sz w:val="24"/>
        </w:rPr>
        <w:t>обучающимися</w:t>
      </w:r>
      <w:proofErr w:type="gramEnd"/>
      <w:r>
        <w:rPr>
          <w:rFonts w:ascii="Times New Roman" w:hAnsi="Times New Roman" w:cs="Times New Roman"/>
          <w:sz w:val="24"/>
        </w:rPr>
        <w:t xml:space="preserve"> </w:t>
      </w:r>
      <w:r>
        <w:rPr>
          <w:rFonts w:ascii="Times New Roman" w:hAnsi="Times New Roman" w:cs="Times New Roman"/>
          <w:i/>
          <w:sz w:val="24"/>
          <w:u w:val="single"/>
        </w:rPr>
        <w:t>наименование общеобразовательной организации.</w:t>
      </w:r>
      <w:r>
        <w:rPr>
          <w:rFonts w:ascii="Times New Roman" w:hAnsi="Times New Roman" w:cs="Times New Roman"/>
          <w:sz w:val="24"/>
        </w:rPr>
        <w:t>, в том числе мероприятий, включенных в программу «Пушкинская карта».</w:t>
      </w:r>
    </w:p>
    <w:p w:rsidR="00C90A4D" w:rsidRDefault="00C90A4D" w:rsidP="00C90A4D">
      <w:pPr>
        <w:pStyle w:val="ConsPlusNormal"/>
        <w:ind w:firstLine="540"/>
        <w:jc w:val="both"/>
        <w:rPr>
          <w:rFonts w:ascii="Times New Roman" w:hAnsi="Times New Roman" w:cs="Times New Roman"/>
          <w:sz w:val="28"/>
          <w:szCs w:val="24"/>
        </w:rPr>
      </w:pPr>
      <w:bookmarkStart w:id="2" w:name="P14"/>
      <w:bookmarkEnd w:id="2"/>
      <w:r>
        <w:rPr>
          <w:rFonts w:ascii="Times New Roman" w:hAnsi="Times New Roman" w:cs="Times New Roman"/>
          <w:sz w:val="24"/>
          <w:szCs w:val="24"/>
        </w:rPr>
        <w:t>1.2. Стороны договорились о проведении Мероприятий на территории муниципального бюджетного учреждения «Вятскополянский исторический музей».</w:t>
      </w:r>
      <w:r>
        <w:t xml:space="preserve"> </w:t>
      </w:r>
      <w:r>
        <w:rPr>
          <w:rFonts w:ascii="Times New Roman" w:hAnsi="Times New Roman" w:cs="Times New Roman"/>
          <w:sz w:val="24"/>
        </w:rPr>
        <w:t>По согласованию</w:t>
      </w:r>
      <w:r>
        <w:rPr>
          <w:sz w:val="24"/>
        </w:rPr>
        <w:t xml:space="preserve"> </w:t>
      </w:r>
      <w:r>
        <w:rPr>
          <w:rFonts w:ascii="Times New Roman" w:hAnsi="Times New Roman" w:cs="Times New Roman"/>
          <w:sz w:val="24"/>
        </w:rPr>
        <w:t>Стороны вправе организовать выбор мест проведения мероприятий с учетом их возможностей в части эффективной реализации образовательных и воспитательных задач.</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1.3. По согласию Сторон к Соглашению могут присоединяться другие партнеры.</w:t>
      </w:r>
    </w:p>
    <w:p w:rsidR="00A259DF" w:rsidRDefault="00A259DF" w:rsidP="00C90A4D">
      <w:pPr>
        <w:pStyle w:val="ConsPlusNormal"/>
        <w:jc w:val="center"/>
        <w:outlineLvl w:val="0"/>
        <w:rPr>
          <w:rFonts w:ascii="Times New Roman" w:hAnsi="Times New Roman" w:cs="Times New Roman"/>
          <w:b/>
          <w:sz w:val="24"/>
          <w:szCs w:val="24"/>
        </w:rPr>
      </w:pPr>
    </w:p>
    <w:p w:rsidR="00C90A4D" w:rsidRDefault="00C90A4D" w:rsidP="00C90A4D">
      <w:pPr>
        <w:pStyle w:val="ConsPlusNormal"/>
        <w:jc w:val="center"/>
        <w:outlineLvl w:val="0"/>
        <w:rPr>
          <w:rFonts w:ascii="Times New Roman" w:hAnsi="Times New Roman" w:cs="Times New Roman"/>
          <w:b/>
          <w:sz w:val="24"/>
          <w:szCs w:val="24"/>
        </w:rPr>
      </w:pPr>
      <w:r>
        <w:rPr>
          <w:rFonts w:ascii="Times New Roman" w:hAnsi="Times New Roman" w:cs="Times New Roman"/>
          <w:b/>
          <w:sz w:val="24"/>
          <w:szCs w:val="24"/>
        </w:rPr>
        <w:t>2. Взаимодействие Сторон</w:t>
      </w:r>
    </w:p>
    <w:p w:rsidR="00C90A4D" w:rsidRDefault="00C90A4D" w:rsidP="00C90A4D">
      <w:pPr>
        <w:pStyle w:val="ConsPlusNormal"/>
        <w:ind w:firstLine="540"/>
        <w:jc w:val="both"/>
        <w:rPr>
          <w:rFonts w:ascii="Times New Roman" w:hAnsi="Times New Roman" w:cs="Times New Roman"/>
          <w:sz w:val="24"/>
        </w:rPr>
      </w:pPr>
      <w:r>
        <w:rPr>
          <w:rFonts w:ascii="Times New Roman" w:hAnsi="Times New Roman" w:cs="Times New Roman"/>
          <w:sz w:val="24"/>
        </w:rPr>
        <w:t xml:space="preserve">2.1. Руководителем группы </w:t>
      </w:r>
      <w:proofErr w:type="gramStart"/>
      <w:r>
        <w:rPr>
          <w:rFonts w:ascii="Times New Roman" w:hAnsi="Times New Roman" w:cs="Times New Roman"/>
          <w:sz w:val="24"/>
        </w:rPr>
        <w:t>обучающихся</w:t>
      </w:r>
      <w:proofErr w:type="gramEnd"/>
      <w:r>
        <w:rPr>
          <w:rFonts w:ascii="Times New Roman" w:hAnsi="Times New Roman" w:cs="Times New Roman"/>
          <w:sz w:val="24"/>
        </w:rPr>
        <w:t xml:space="preserve">, принимающих участие в мероприятии </w:t>
      </w:r>
      <w:r>
        <w:rPr>
          <w:rFonts w:ascii="Times New Roman" w:hAnsi="Times New Roman" w:cs="Times New Roman"/>
          <w:sz w:val="24"/>
        </w:rPr>
        <w:lastRenderedPageBreak/>
        <w:t xml:space="preserve">назначается педагогический работник </w:t>
      </w:r>
      <w:r>
        <w:rPr>
          <w:rFonts w:ascii="Times New Roman" w:hAnsi="Times New Roman" w:cs="Times New Roman"/>
          <w:i/>
          <w:sz w:val="24"/>
          <w:u w:val="single"/>
        </w:rPr>
        <w:t>Наименование общеобразовательной организации</w:t>
      </w:r>
      <w:r>
        <w:rPr>
          <w:rFonts w:ascii="Times New Roman" w:hAnsi="Times New Roman" w:cs="Times New Roman"/>
          <w:sz w:val="24"/>
        </w:rPr>
        <w:t>.</w:t>
      </w:r>
    </w:p>
    <w:p w:rsidR="00C90A4D" w:rsidRDefault="00C90A4D" w:rsidP="00C90A4D">
      <w:pPr>
        <w:pStyle w:val="ConsPlusNormal"/>
        <w:ind w:firstLine="540"/>
        <w:jc w:val="both"/>
        <w:rPr>
          <w:rFonts w:ascii="Times New Roman" w:hAnsi="Times New Roman" w:cs="Times New Roman"/>
          <w:sz w:val="24"/>
        </w:rPr>
      </w:pPr>
      <w:r>
        <w:rPr>
          <w:rFonts w:ascii="Times New Roman" w:hAnsi="Times New Roman" w:cs="Times New Roman"/>
          <w:sz w:val="24"/>
        </w:rPr>
        <w:t xml:space="preserve">2.2. При организации экскурсии за пределами территории образовательной организации Стороны руководствуются локальными актами образовательной организации, в частности инструкциями по охране труда, а также нормативными актами, действующими на территории, предприятиях, органах, организациях и учреждениях, где проводится Мероприятие </w:t>
      </w:r>
      <w:proofErr w:type="gramStart"/>
      <w:r>
        <w:rPr>
          <w:rFonts w:ascii="Times New Roman" w:hAnsi="Times New Roman" w:cs="Times New Roman"/>
          <w:sz w:val="24"/>
        </w:rPr>
        <w:t>для</w:t>
      </w:r>
      <w:proofErr w:type="gramEnd"/>
      <w:r>
        <w:rPr>
          <w:rFonts w:ascii="Times New Roman" w:hAnsi="Times New Roman" w:cs="Times New Roman"/>
          <w:sz w:val="24"/>
        </w:rPr>
        <w:t xml:space="preserve"> обучающихся.</w:t>
      </w:r>
    </w:p>
    <w:p w:rsidR="00C90A4D" w:rsidRDefault="00C90A4D" w:rsidP="00C90A4D">
      <w:pPr>
        <w:pStyle w:val="ConsPlusNormal"/>
        <w:ind w:firstLine="540"/>
        <w:jc w:val="both"/>
        <w:rPr>
          <w:rFonts w:ascii="Times New Roman" w:hAnsi="Times New Roman" w:cs="Times New Roman"/>
          <w:sz w:val="24"/>
        </w:rPr>
      </w:pPr>
      <w:r>
        <w:rPr>
          <w:rFonts w:ascii="Times New Roman" w:hAnsi="Times New Roman" w:cs="Times New Roman"/>
          <w:sz w:val="24"/>
        </w:rPr>
        <w:t>2.3. При передвижении к месту проведения экскурсии в качестве пешеходов Стороны руководствуются действующими правилами дорожного движения, а при движении на транспорте - соответствующими нормативными актами, регламентирующими порядок пользования транспортом.</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2.4. Обмен информацией по вопросам исполнения Соглашения производится в письменной форме посредством почтовых отправлений в адрес получателя, в том числе по электронной почте, указанной Сторонами в настоящем соглашении.</w:t>
      </w:r>
    </w:p>
    <w:p w:rsidR="00C90A4D" w:rsidRDefault="00C90A4D" w:rsidP="00C90A4D">
      <w:pPr>
        <w:pStyle w:val="ConsPlusNormal"/>
        <w:jc w:val="center"/>
        <w:outlineLvl w:val="0"/>
        <w:rPr>
          <w:rFonts w:ascii="Times New Roman" w:hAnsi="Times New Roman" w:cs="Times New Roman"/>
          <w:b/>
          <w:sz w:val="24"/>
          <w:szCs w:val="24"/>
        </w:rPr>
      </w:pPr>
    </w:p>
    <w:p w:rsidR="00C90A4D" w:rsidRDefault="00C90A4D" w:rsidP="00C90A4D">
      <w:pPr>
        <w:pStyle w:val="ConsPlusNormal"/>
        <w:jc w:val="center"/>
        <w:outlineLvl w:val="0"/>
        <w:rPr>
          <w:rFonts w:ascii="Times New Roman" w:hAnsi="Times New Roman" w:cs="Times New Roman"/>
          <w:b/>
          <w:sz w:val="24"/>
          <w:szCs w:val="24"/>
        </w:rPr>
      </w:pPr>
      <w:r>
        <w:rPr>
          <w:rFonts w:ascii="Times New Roman" w:hAnsi="Times New Roman" w:cs="Times New Roman"/>
          <w:b/>
          <w:sz w:val="24"/>
          <w:szCs w:val="24"/>
        </w:rPr>
        <w:t>3. Прекращение соглашения</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3.1. Соглашение прекращается </w:t>
      </w:r>
      <w:proofErr w:type="gramStart"/>
      <w:r>
        <w:rPr>
          <w:rFonts w:ascii="Times New Roman" w:hAnsi="Times New Roman" w:cs="Times New Roman"/>
          <w:sz w:val="24"/>
          <w:szCs w:val="24"/>
        </w:rPr>
        <w:t>вследствие</w:t>
      </w:r>
      <w:proofErr w:type="gramEnd"/>
      <w:r>
        <w:rPr>
          <w:rFonts w:ascii="Times New Roman" w:hAnsi="Times New Roman" w:cs="Times New Roman"/>
          <w:sz w:val="24"/>
          <w:szCs w:val="24"/>
        </w:rPr>
        <w:t>:</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3.1.1. Расторжения настоящего Соглашения по требованию одного из Партнеров в отношениях между ним и остальными Партнерами.</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3.1.2. Истечения срока Соглашения.</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3.1.3. Иных обстоятельств, предусмотренных законодательством Российской Федерации.</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3.2. С момента прекращения Соглашения Партнеры несут солидарную ответственность по не исполненным общим обязательствам в отношении третьих лиц.</w:t>
      </w:r>
    </w:p>
    <w:p w:rsidR="00F949A7" w:rsidRDefault="00F949A7" w:rsidP="00C90A4D">
      <w:pPr>
        <w:pStyle w:val="ConsPlusNormal"/>
        <w:jc w:val="center"/>
        <w:outlineLvl w:val="0"/>
        <w:rPr>
          <w:rFonts w:ascii="Times New Roman" w:hAnsi="Times New Roman" w:cs="Times New Roman"/>
          <w:b/>
          <w:sz w:val="24"/>
          <w:szCs w:val="24"/>
        </w:rPr>
      </w:pPr>
    </w:p>
    <w:p w:rsidR="00C90A4D" w:rsidRDefault="00C90A4D" w:rsidP="00C90A4D">
      <w:pPr>
        <w:pStyle w:val="ConsPlusNormal"/>
        <w:jc w:val="center"/>
        <w:outlineLvl w:val="0"/>
        <w:rPr>
          <w:rFonts w:ascii="Times New Roman" w:hAnsi="Times New Roman" w:cs="Times New Roman"/>
          <w:b/>
          <w:sz w:val="24"/>
          <w:szCs w:val="24"/>
        </w:rPr>
      </w:pPr>
      <w:r>
        <w:rPr>
          <w:rFonts w:ascii="Times New Roman" w:hAnsi="Times New Roman" w:cs="Times New Roman"/>
          <w:b/>
          <w:sz w:val="24"/>
          <w:szCs w:val="24"/>
        </w:rPr>
        <w:t>4. Заключительные положения</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 Во всем ином, что не урегулировано в настоящем Соглашении, Партнеры будут руководствоваться положениями действующего законодательства Российской Федерации.</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4.2. Споры, возникающие в ходе исполнения настоящего Соглашения, Партнеры будут стремиться урегулировать путем переговоров. При недостижении согласия они будут рассматриваться в суде в соответствии с действующим законодательством Российской Федерации.</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 Настоящее Соглашение вступает в силу с момента его подписания обоими Партнерами и действует в течение 2025/2026 учебного года.</w:t>
      </w:r>
    </w:p>
    <w:p w:rsidR="00C90A4D" w:rsidRDefault="00C90A4D" w:rsidP="00C90A4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 Соглашение составлено в двух экземплярах, имеющих одинаковую юридическую силу, по одному для каждого из Партнеров.</w:t>
      </w:r>
    </w:p>
    <w:p w:rsidR="00C90A4D" w:rsidRDefault="00C90A4D" w:rsidP="00C90A4D">
      <w:pPr>
        <w:pStyle w:val="ConsPlusNormal"/>
        <w:ind w:firstLine="540"/>
        <w:jc w:val="both"/>
        <w:rPr>
          <w:rFonts w:ascii="Times New Roman" w:hAnsi="Times New Roman" w:cs="Times New Roman"/>
          <w:sz w:val="24"/>
          <w:szCs w:val="24"/>
        </w:rPr>
      </w:pPr>
    </w:p>
    <w:p w:rsidR="00C90A4D" w:rsidRDefault="00C90A4D" w:rsidP="00C90A4D">
      <w:pPr>
        <w:pStyle w:val="ConsPlusNormal"/>
        <w:jc w:val="center"/>
        <w:outlineLvl w:val="0"/>
        <w:rPr>
          <w:rFonts w:ascii="Times New Roman" w:hAnsi="Times New Roman" w:cs="Times New Roman"/>
          <w:sz w:val="24"/>
          <w:szCs w:val="24"/>
        </w:rPr>
      </w:pPr>
      <w:r>
        <w:rPr>
          <w:rFonts w:ascii="Times New Roman" w:hAnsi="Times New Roman" w:cs="Times New Roman"/>
          <w:b/>
          <w:sz w:val="24"/>
          <w:szCs w:val="24"/>
        </w:rPr>
        <w:t>5. Реквизиты Сторон</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65"/>
        <w:gridCol w:w="4820"/>
      </w:tblGrid>
      <w:tr w:rsidR="00C90A4D" w:rsidTr="00C90A4D">
        <w:tc>
          <w:tcPr>
            <w:tcW w:w="5165" w:type="dxa"/>
            <w:hideMark/>
          </w:tcPr>
          <w:p w:rsidR="00C90A4D"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Муниципальное бюджетное учреждение культуры «Вятскополянский исторический музей»</w:t>
            </w:r>
          </w:p>
        </w:tc>
        <w:tc>
          <w:tcPr>
            <w:tcW w:w="4820" w:type="dxa"/>
            <w:hideMark/>
          </w:tcPr>
          <w:p w:rsidR="00C90A4D"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i/>
                <w:sz w:val="24"/>
                <w:u w:val="single"/>
                <w:lang w:eastAsia="en-US"/>
              </w:rPr>
              <w:t>Наименование общеобразовательной организации</w:t>
            </w:r>
          </w:p>
        </w:tc>
      </w:tr>
      <w:tr w:rsidR="00C90A4D" w:rsidTr="00C90A4D">
        <w:tc>
          <w:tcPr>
            <w:tcW w:w="5165" w:type="dxa"/>
          </w:tcPr>
          <w:p w:rsidR="00A259DF"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612961 г. Вятские Поляны </w:t>
            </w:r>
          </w:p>
          <w:p w:rsidR="00C90A4D"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ул. Советская д.51</w:t>
            </w:r>
          </w:p>
          <w:p w:rsidR="00C90A4D"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ИНН 4307004740</w:t>
            </w:r>
          </w:p>
          <w:p w:rsidR="00C90A4D"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МБУК ВПИМ</w:t>
            </w:r>
          </w:p>
          <w:p w:rsidR="00C90A4D"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директор</w:t>
            </w:r>
            <w:r>
              <w:rPr>
                <w:rFonts w:ascii="Times New Roman" w:hAnsi="Times New Roman" w:cs="Times New Roman"/>
                <w:sz w:val="24"/>
                <w:szCs w:val="24"/>
                <w:lang w:eastAsia="en-US"/>
              </w:rPr>
              <w:tab/>
            </w:r>
          </w:p>
          <w:p w:rsidR="00C90A4D" w:rsidRDefault="00C90A4D">
            <w:pPr>
              <w:pStyle w:val="ConsPlusNormal"/>
              <w:spacing w:line="276" w:lineRule="auto"/>
              <w:rPr>
                <w:rFonts w:ascii="Times New Roman" w:hAnsi="Times New Roman" w:cs="Times New Roman"/>
                <w:sz w:val="24"/>
                <w:szCs w:val="24"/>
                <w:lang w:eastAsia="en-US"/>
              </w:rPr>
            </w:pPr>
          </w:p>
        </w:tc>
        <w:tc>
          <w:tcPr>
            <w:tcW w:w="4820" w:type="dxa"/>
          </w:tcPr>
          <w:p w:rsidR="00C90A4D" w:rsidRDefault="00C90A4D">
            <w:pPr>
              <w:pStyle w:val="ConsPlusNormal"/>
              <w:spacing w:line="276" w:lineRule="auto"/>
              <w:rPr>
                <w:rFonts w:ascii="Times New Roman" w:hAnsi="Times New Roman" w:cs="Times New Roman"/>
                <w:sz w:val="24"/>
                <w:szCs w:val="24"/>
                <w:lang w:eastAsia="en-US"/>
              </w:rPr>
            </w:pPr>
          </w:p>
        </w:tc>
      </w:tr>
      <w:tr w:rsidR="00C90A4D" w:rsidTr="00C90A4D">
        <w:tc>
          <w:tcPr>
            <w:tcW w:w="5165" w:type="dxa"/>
            <w:hideMark/>
          </w:tcPr>
          <w:p w:rsidR="00C90A4D"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 М.Ю. Пислегина</w:t>
            </w:r>
          </w:p>
          <w:p w:rsidR="00C90A4D"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М.п</w:t>
            </w:r>
            <w:proofErr w:type="spellEnd"/>
            <w:r>
              <w:rPr>
                <w:rFonts w:ascii="Times New Roman" w:hAnsi="Times New Roman" w:cs="Times New Roman"/>
                <w:sz w:val="24"/>
                <w:szCs w:val="24"/>
                <w:lang w:eastAsia="en-US"/>
              </w:rPr>
              <w:t>.</w:t>
            </w:r>
          </w:p>
        </w:tc>
        <w:tc>
          <w:tcPr>
            <w:tcW w:w="4820" w:type="dxa"/>
            <w:hideMark/>
          </w:tcPr>
          <w:p w:rsidR="00C90A4D"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________________/________________</w:t>
            </w:r>
          </w:p>
          <w:p w:rsidR="00C90A4D" w:rsidRDefault="00C90A4D">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М.п</w:t>
            </w:r>
            <w:proofErr w:type="spellEnd"/>
            <w:r>
              <w:rPr>
                <w:rFonts w:ascii="Times New Roman" w:hAnsi="Times New Roman" w:cs="Times New Roman"/>
                <w:sz w:val="24"/>
                <w:szCs w:val="24"/>
                <w:lang w:eastAsia="en-US"/>
              </w:rPr>
              <w:t>.</w:t>
            </w:r>
          </w:p>
        </w:tc>
      </w:tr>
      <w:bookmarkEnd w:id="0"/>
    </w:tbl>
    <w:p w:rsidR="00FE019A" w:rsidRDefault="00FE019A" w:rsidP="00C90A4D">
      <w:pPr>
        <w:jc w:val="right"/>
        <w:sectPr w:rsidR="00FE019A" w:rsidSect="00A259DF">
          <w:pgSz w:w="11906" w:h="16838"/>
          <w:pgMar w:top="1134" w:right="851" w:bottom="709" w:left="1134" w:header="709" w:footer="709" w:gutter="0"/>
          <w:cols w:space="708"/>
          <w:docGrid w:linePitch="360"/>
        </w:sectPr>
      </w:pPr>
    </w:p>
    <w:p w:rsidR="00FE019A" w:rsidRDefault="00C90A4D" w:rsidP="00C90A4D">
      <w:pPr>
        <w:jc w:val="right"/>
        <w:rPr>
          <w:b/>
        </w:rPr>
      </w:pPr>
      <w:r>
        <w:rPr>
          <w:b/>
        </w:rPr>
        <w:lastRenderedPageBreak/>
        <w:t>Приложение</w:t>
      </w:r>
      <w:r w:rsidR="00B37C58">
        <w:rPr>
          <w:b/>
        </w:rPr>
        <w:t xml:space="preserve"> 1</w:t>
      </w:r>
      <w:r>
        <w:rPr>
          <w:b/>
        </w:rPr>
        <w:t xml:space="preserve">  </w:t>
      </w:r>
    </w:p>
    <w:p w:rsidR="00FE019A" w:rsidRDefault="00FE019A" w:rsidP="00C90A4D">
      <w:pPr>
        <w:jc w:val="right"/>
        <w:rPr>
          <w:b/>
        </w:rPr>
      </w:pPr>
      <w:r>
        <w:rPr>
          <w:b/>
        </w:rPr>
        <w:t xml:space="preserve">к </w:t>
      </w:r>
      <w:r w:rsidR="00B37C58">
        <w:rPr>
          <w:b/>
        </w:rPr>
        <w:t xml:space="preserve">Соглашению </w:t>
      </w:r>
      <w:r w:rsidR="00F1200E">
        <w:rPr>
          <w:b/>
        </w:rPr>
        <w:t xml:space="preserve"> № ________ </w:t>
      </w:r>
      <w:proofErr w:type="gramStart"/>
      <w:r w:rsidR="00F1200E">
        <w:rPr>
          <w:b/>
        </w:rPr>
        <w:t>от</w:t>
      </w:r>
      <w:proofErr w:type="gramEnd"/>
      <w:r w:rsidR="00F1200E">
        <w:rPr>
          <w:b/>
        </w:rPr>
        <w:t xml:space="preserve"> ________</w:t>
      </w:r>
    </w:p>
    <w:p w:rsidR="00F1200E" w:rsidRDefault="00F1200E" w:rsidP="00C90A4D">
      <w:pPr>
        <w:jc w:val="right"/>
        <w:rPr>
          <w:b/>
        </w:rPr>
      </w:pPr>
    </w:p>
    <w:p w:rsidR="002C374A" w:rsidRDefault="002C374A" w:rsidP="002C374A">
      <w:pPr>
        <w:jc w:val="center"/>
        <w:rPr>
          <w:b/>
        </w:rPr>
      </w:pPr>
      <w:r>
        <w:rPr>
          <w:b/>
        </w:rPr>
        <w:t>ПЛАН</w:t>
      </w:r>
    </w:p>
    <w:p w:rsidR="00C90A4D" w:rsidRDefault="002C374A" w:rsidP="00C90A4D">
      <w:pPr>
        <w:jc w:val="center"/>
        <w:rPr>
          <w:b/>
        </w:rPr>
      </w:pPr>
      <w:r w:rsidRPr="002C374A">
        <w:rPr>
          <w:b/>
        </w:rPr>
        <w:t>мероприятий в МБУК Вятскополянский исторический музей, посвященных памятным,  юбилейным датам</w:t>
      </w:r>
      <w:r>
        <w:rPr>
          <w:b/>
        </w:rPr>
        <w:t xml:space="preserve"> </w:t>
      </w:r>
      <w:r w:rsidRPr="002C374A">
        <w:rPr>
          <w:b/>
        </w:rPr>
        <w:t xml:space="preserve"> отечественной истории Российской Федерации и г. Вятские Поляны и государственным праздникам</w:t>
      </w:r>
      <w:r>
        <w:rPr>
          <w:b/>
        </w:rPr>
        <w:t xml:space="preserve"> </w:t>
      </w:r>
      <w:r w:rsidR="00C90A4D">
        <w:rPr>
          <w:b/>
        </w:rPr>
        <w:t>на 202</w:t>
      </w:r>
      <w:r w:rsidR="00F1200E">
        <w:rPr>
          <w:b/>
        </w:rPr>
        <w:t>6</w:t>
      </w:r>
      <w:r w:rsidR="00C90A4D">
        <w:rPr>
          <w:b/>
        </w:rPr>
        <w:t>/202</w:t>
      </w:r>
      <w:r w:rsidR="00F1200E">
        <w:rPr>
          <w:b/>
        </w:rPr>
        <w:t>7</w:t>
      </w:r>
      <w:r w:rsidR="00C90A4D">
        <w:rPr>
          <w:b/>
        </w:rPr>
        <w:t xml:space="preserve"> учебный год</w:t>
      </w:r>
    </w:p>
    <w:tbl>
      <w:tblPr>
        <w:tblStyle w:val="1"/>
        <w:tblpPr w:leftFromText="180" w:rightFromText="180" w:vertAnchor="text" w:horzAnchor="margin" w:tblpXSpec="center" w:tblpY="80"/>
        <w:tblW w:w="14850" w:type="dxa"/>
        <w:tblLayout w:type="fixed"/>
        <w:tblLook w:val="04A0" w:firstRow="1" w:lastRow="0" w:firstColumn="1" w:lastColumn="0" w:noHBand="0" w:noVBand="1"/>
      </w:tblPr>
      <w:tblGrid>
        <w:gridCol w:w="2093"/>
        <w:gridCol w:w="7654"/>
        <w:gridCol w:w="1843"/>
        <w:gridCol w:w="1630"/>
        <w:gridCol w:w="71"/>
        <w:gridCol w:w="1559"/>
      </w:tblGrid>
      <w:tr w:rsidR="002C374A" w:rsidRPr="002C374A" w:rsidTr="00650E69">
        <w:trPr>
          <w:trHeight w:val="276"/>
        </w:trPr>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2C374A" w:rsidRPr="002C374A" w:rsidRDefault="002C374A" w:rsidP="002C374A">
            <w:pPr>
              <w:suppressAutoHyphens w:val="0"/>
              <w:jc w:val="center"/>
              <w:rPr>
                <w:rFonts w:eastAsiaTheme="minorHAnsi"/>
                <w:b/>
                <w:lang w:eastAsia="en-US"/>
              </w:rPr>
            </w:pPr>
            <w:r w:rsidRPr="002C374A">
              <w:rPr>
                <w:rFonts w:eastAsiaTheme="minorHAnsi"/>
                <w:b/>
                <w:lang w:eastAsia="en-US"/>
              </w:rPr>
              <w:t>чему посвящено мероприятие</w:t>
            </w:r>
          </w:p>
        </w:tc>
        <w:tc>
          <w:tcPr>
            <w:tcW w:w="7654" w:type="dxa"/>
            <w:vMerge w:val="restart"/>
            <w:tcBorders>
              <w:top w:val="single" w:sz="4" w:space="0" w:color="auto"/>
              <w:left w:val="single" w:sz="4" w:space="0" w:color="auto"/>
              <w:bottom w:val="single" w:sz="4" w:space="0" w:color="auto"/>
              <w:right w:val="single" w:sz="4" w:space="0" w:color="auto"/>
            </w:tcBorders>
            <w:vAlign w:val="center"/>
            <w:hideMark/>
          </w:tcPr>
          <w:p w:rsidR="002C374A" w:rsidRPr="002C374A" w:rsidRDefault="002C374A" w:rsidP="002C374A">
            <w:pPr>
              <w:suppressAutoHyphens w:val="0"/>
              <w:jc w:val="center"/>
              <w:rPr>
                <w:rFonts w:eastAsiaTheme="minorHAnsi"/>
                <w:b/>
                <w:lang w:eastAsia="en-US"/>
              </w:rPr>
            </w:pPr>
            <w:r w:rsidRPr="002C374A">
              <w:rPr>
                <w:rFonts w:eastAsiaTheme="minorHAnsi"/>
                <w:b/>
                <w:lang w:eastAsia="en-US"/>
              </w:rPr>
              <w:t>наименование мероприятия</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2C374A" w:rsidRPr="002C374A" w:rsidRDefault="002C374A" w:rsidP="002C374A">
            <w:pPr>
              <w:suppressAutoHyphens w:val="0"/>
              <w:jc w:val="center"/>
              <w:rPr>
                <w:rFonts w:eastAsiaTheme="minorHAnsi"/>
                <w:b/>
                <w:lang w:eastAsia="en-US"/>
              </w:rPr>
            </w:pPr>
            <w:r w:rsidRPr="002C374A">
              <w:rPr>
                <w:rFonts w:eastAsiaTheme="minorHAnsi"/>
                <w:b/>
                <w:lang w:eastAsia="en-US"/>
              </w:rPr>
              <w:t>срок проведения</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jc w:val="center"/>
              <w:rPr>
                <w:rFonts w:eastAsiaTheme="minorHAnsi"/>
                <w:b/>
                <w:lang w:eastAsia="en-US"/>
              </w:rPr>
            </w:pPr>
            <w:r w:rsidRPr="002C374A">
              <w:rPr>
                <w:rFonts w:eastAsiaTheme="minorHAnsi"/>
                <w:b/>
                <w:lang w:eastAsia="en-US"/>
              </w:rPr>
              <w:t xml:space="preserve">стоимость </w:t>
            </w:r>
          </w:p>
          <w:p w:rsidR="002C374A" w:rsidRPr="002C374A" w:rsidRDefault="002C374A" w:rsidP="002C374A">
            <w:pPr>
              <w:suppressAutoHyphens w:val="0"/>
              <w:jc w:val="center"/>
              <w:rPr>
                <w:rFonts w:eastAsiaTheme="minorHAnsi"/>
                <w:b/>
                <w:lang w:eastAsia="en-US"/>
              </w:rPr>
            </w:pPr>
            <w:r w:rsidRPr="002C374A">
              <w:rPr>
                <w:rFonts w:eastAsiaTheme="minorHAnsi"/>
                <w:b/>
                <w:lang w:eastAsia="en-US"/>
              </w:rPr>
              <w:t>(руб.)</w:t>
            </w:r>
          </w:p>
        </w:tc>
      </w:tr>
      <w:tr w:rsidR="002C374A" w:rsidRPr="002C374A" w:rsidTr="00650E69">
        <w:trPr>
          <w:trHeight w:val="399"/>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2C374A" w:rsidRPr="002C374A" w:rsidRDefault="002C374A" w:rsidP="002C374A">
            <w:pPr>
              <w:suppressAutoHyphens w:val="0"/>
              <w:rPr>
                <w:rFonts w:eastAsiaTheme="minorHAnsi"/>
                <w:b/>
                <w:lang w:eastAsia="en-US"/>
              </w:rPr>
            </w:pPr>
          </w:p>
        </w:tc>
        <w:tc>
          <w:tcPr>
            <w:tcW w:w="7654" w:type="dxa"/>
            <w:vMerge/>
            <w:tcBorders>
              <w:top w:val="single" w:sz="4" w:space="0" w:color="auto"/>
              <w:left w:val="single" w:sz="4" w:space="0" w:color="auto"/>
              <w:bottom w:val="single" w:sz="4" w:space="0" w:color="auto"/>
              <w:right w:val="single" w:sz="4" w:space="0" w:color="auto"/>
            </w:tcBorders>
            <w:vAlign w:val="center"/>
            <w:hideMark/>
          </w:tcPr>
          <w:p w:rsidR="002C374A" w:rsidRPr="002C374A" w:rsidRDefault="002C374A" w:rsidP="002C374A">
            <w:pPr>
              <w:suppressAutoHyphens w:val="0"/>
              <w:rPr>
                <w:rFonts w:eastAsiaTheme="minorHAnsi"/>
                <w:b/>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C374A" w:rsidRPr="002C374A" w:rsidRDefault="002C374A" w:rsidP="002C374A">
            <w:pPr>
              <w:suppressAutoHyphens w:val="0"/>
              <w:rPr>
                <w:rFonts w:eastAsiaTheme="minorHAnsi"/>
                <w:b/>
                <w:lang w:eastAsia="en-US"/>
              </w:rPr>
            </w:pPr>
          </w:p>
        </w:tc>
        <w:tc>
          <w:tcPr>
            <w:tcW w:w="1630"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jc w:val="center"/>
              <w:rPr>
                <w:rFonts w:eastAsiaTheme="minorHAnsi"/>
                <w:b/>
                <w:lang w:eastAsia="en-US"/>
              </w:rPr>
            </w:pPr>
            <w:r w:rsidRPr="002C374A">
              <w:rPr>
                <w:rFonts w:eastAsiaTheme="minorHAnsi"/>
                <w:b/>
                <w:lang w:eastAsia="en-US"/>
              </w:rPr>
              <w:t>по соглашению</w:t>
            </w:r>
          </w:p>
        </w:tc>
        <w:tc>
          <w:tcPr>
            <w:tcW w:w="1630"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jc w:val="center"/>
              <w:rPr>
                <w:rFonts w:eastAsiaTheme="minorHAnsi"/>
                <w:b/>
                <w:lang w:eastAsia="en-US"/>
              </w:rPr>
            </w:pPr>
            <w:r w:rsidRPr="002C374A">
              <w:rPr>
                <w:rFonts w:eastAsiaTheme="minorHAnsi"/>
                <w:b/>
                <w:lang w:eastAsia="en-US"/>
              </w:rPr>
              <w:t>вне соглашения</w:t>
            </w:r>
          </w:p>
        </w:tc>
      </w:tr>
      <w:tr w:rsidR="002C374A" w:rsidRPr="002C374A" w:rsidTr="00650E69">
        <w:tc>
          <w:tcPr>
            <w:tcW w:w="14850" w:type="dxa"/>
            <w:gridSpan w:val="6"/>
            <w:tcBorders>
              <w:top w:val="single" w:sz="4" w:space="0" w:color="auto"/>
              <w:left w:val="single" w:sz="4" w:space="0" w:color="auto"/>
              <w:bottom w:val="single" w:sz="4" w:space="0" w:color="auto"/>
              <w:right w:val="single" w:sz="4" w:space="0" w:color="auto"/>
            </w:tcBorders>
            <w:vAlign w:val="center"/>
            <w:hideMark/>
          </w:tcPr>
          <w:p w:rsidR="002C374A" w:rsidRPr="002C374A" w:rsidRDefault="002C374A" w:rsidP="002C374A">
            <w:pPr>
              <w:suppressAutoHyphens w:val="0"/>
              <w:ind w:left="720"/>
              <w:contextualSpacing/>
              <w:jc w:val="center"/>
              <w:rPr>
                <w:rFonts w:eastAsiaTheme="minorHAnsi"/>
                <w:b/>
                <w:lang w:eastAsia="en-US"/>
              </w:rPr>
            </w:pPr>
            <w:r w:rsidRPr="002C374A">
              <w:rPr>
                <w:rFonts w:eastAsiaTheme="minorHAnsi"/>
                <w:b/>
                <w:lang w:eastAsia="en-US"/>
              </w:rPr>
              <w:t>1- 6 классы</w:t>
            </w:r>
          </w:p>
        </w:tc>
      </w:tr>
      <w:tr w:rsidR="002C374A" w:rsidRPr="002C374A" w:rsidTr="00650E69">
        <w:trPr>
          <w:trHeight w:val="405"/>
        </w:trPr>
        <w:tc>
          <w:tcPr>
            <w:tcW w:w="2093" w:type="dxa"/>
            <w:tcBorders>
              <w:top w:val="single" w:sz="4" w:space="0" w:color="auto"/>
              <w:left w:val="single" w:sz="4" w:space="0" w:color="auto"/>
              <w:right w:val="single" w:sz="4" w:space="0" w:color="auto"/>
            </w:tcBorders>
            <w:vAlign w:val="center"/>
          </w:tcPr>
          <w:p w:rsidR="002C374A" w:rsidRPr="002C374A" w:rsidRDefault="002C374A" w:rsidP="002C374A">
            <w:r w:rsidRPr="002C374A">
              <w:rPr>
                <w:lang w:eastAsia="ru-RU"/>
              </w:rPr>
              <w:t xml:space="preserve">День  </w:t>
            </w:r>
            <w:r w:rsidRPr="002C374A">
              <w:t xml:space="preserve"> </w:t>
            </w:r>
          </w:p>
          <w:p w:rsidR="002C374A" w:rsidRPr="002C374A" w:rsidRDefault="002C374A" w:rsidP="002C374A">
            <w:pPr>
              <w:rPr>
                <w:lang w:eastAsia="ru-RU"/>
              </w:rPr>
            </w:pPr>
            <w:r w:rsidRPr="002C374A">
              <w:rPr>
                <w:lang w:eastAsia="ru-RU"/>
              </w:rPr>
              <w:t>российской науки,</w:t>
            </w:r>
          </w:p>
          <w:p w:rsidR="002C374A" w:rsidRPr="002C374A" w:rsidRDefault="002C374A" w:rsidP="002C374A">
            <w:pPr>
              <w:rPr>
                <w:lang w:eastAsia="ru-RU"/>
              </w:rPr>
            </w:pPr>
            <w:r w:rsidRPr="002C374A">
              <w:rPr>
                <w:lang w:eastAsia="ru-RU"/>
              </w:rPr>
              <w:t>300 лет со дня открытия Российской академии наук</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b/>
                <w:color w:val="FF0000"/>
                <w:lang w:eastAsia="ru-RU"/>
              </w:rPr>
            </w:pPr>
            <w:r w:rsidRPr="002C374A">
              <w:rPr>
                <w:color w:val="000000" w:themeColor="text1"/>
                <w:lang w:eastAsia="ru-RU"/>
              </w:rPr>
              <w:t>«</w:t>
            </w:r>
            <w:r w:rsidRPr="002C374A">
              <w:rPr>
                <w:b/>
                <w:color w:val="000000" w:themeColor="text1"/>
                <w:lang w:eastAsia="ru-RU"/>
              </w:rPr>
              <w:t xml:space="preserve">Мокрые» приключения </w:t>
            </w:r>
            <w:r w:rsidRPr="002C374A">
              <w:rPr>
                <w:b/>
                <w:lang w:eastAsia="ru-RU"/>
              </w:rPr>
              <w:t xml:space="preserve">или научные </w:t>
            </w:r>
            <w:r w:rsidRPr="002C374A">
              <w:rPr>
                <w:b/>
                <w:color w:val="000000" w:themeColor="text1"/>
                <w:lang w:eastAsia="ru-RU"/>
              </w:rPr>
              <w:t xml:space="preserve">эксперименты с водой </w:t>
            </w:r>
            <w:proofErr w:type="gramStart"/>
            <w:r w:rsidRPr="002C374A">
              <w:rPr>
                <w:b/>
                <w:color w:val="000000" w:themeColor="text1"/>
                <w:lang w:eastAsia="ru-RU"/>
              </w:rPr>
              <w:t>для</w:t>
            </w:r>
            <w:proofErr w:type="gramEnd"/>
            <w:r w:rsidRPr="002C374A">
              <w:rPr>
                <w:b/>
                <w:color w:val="000000" w:themeColor="text1"/>
                <w:lang w:eastAsia="ru-RU"/>
              </w:rPr>
              <w:t xml:space="preserve"> смелых и любознательных - </w:t>
            </w:r>
            <w:r w:rsidRPr="002C374A">
              <w:rPr>
                <w:color w:val="000000" w:themeColor="text1"/>
                <w:lang w:eastAsia="ru-RU"/>
              </w:rPr>
              <w:t>интерактивная научная лаборатория, где музейное пространство превращается в исследовательскую базу. Главная цель занятия показать, что вода не просто жидкость из-под крана, а мощнейшая природная сила, великий архитектор и строгий химик. Мы соединим экологию с физикой: говорим о воде через призму ее свойств</w:t>
            </w:r>
            <w:proofErr w:type="gramStart"/>
            <w:r w:rsidRPr="002C374A">
              <w:rPr>
                <w:color w:val="000000" w:themeColor="text1"/>
                <w:lang w:eastAsia="ru-RU"/>
              </w:rPr>
              <w:t>.</w:t>
            </w:r>
            <w:proofErr w:type="gramEnd"/>
            <w:r w:rsidRPr="002C374A">
              <w:rPr>
                <w:b/>
              </w:rPr>
              <w:t xml:space="preserve">                                    </w:t>
            </w:r>
            <w:proofErr w:type="gramStart"/>
            <w:r w:rsidRPr="002C374A">
              <w:rPr>
                <w:b/>
                <w:color w:val="000000" w:themeColor="text1"/>
                <w:lang w:eastAsia="ru-RU"/>
              </w:rPr>
              <w:t>в</w:t>
            </w:r>
            <w:proofErr w:type="gramEnd"/>
            <w:r w:rsidRPr="002C374A">
              <w:rPr>
                <w:b/>
                <w:color w:val="000000" w:themeColor="text1"/>
                <w:lang w:eastAsia="ru-RU"/>
              </w:rPr>
              <w:t>ыставочный зал, ул. Советская д. 51</w:t>
            </w:r>
          </w:p>
        </w:tc>
        <w:tc>
          <w:tcPr>
            <w:tcW w:w="1843" w:type="dxa"/>
            <w:tcBorders>
              <w:top w:val="single" w:sz="4" w:space="0" w:color="auto"/>
              <w:left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сентябрь - октябрь</w:t>
            </w:r>
          </w:p>
        </w:tc>
        <w:tc>
          <w:tcPr>
            <w:tcW w:w="1701" w:type="dxa"/>
            <w:gridSpan w:val="2"/>
            <w:tcBorders>
              <w:top w:val="single" w:sz="4" w:space="0" w:color="auto"/>
              <w:left w:val="single" w:sz="4" w:space="0" w:color="auto"/>
              <w:right w:val="single" w:sz="4" w:space="0" w:color="auto"/>
            </w:tcBorders>
            <w:vAlign w:val="center"/>
          </w:tcPr>
          <w:p w:rsidR="002C374A" w:rsidRPr="002C374A" w:rsidRDefault="002C374A" w:rsidP="002C374A">
            <w:pPr>
              <w:jc w:val="center"/>
            </w:pPr>
            <w:r w:rsidRPr="002C374A">
              <w:t>200</w:t>
            </w:r>
          </w:p>
        </w:tc>
        <w:tc>
          <w:tcPr>
            <w:tcW w:w="1559" w:type="dxa"/>
            <w:tcBorders>
              <w:top w:val="single" w:sz="4" w:space="0" w:color="auto"/>
              <w:left w:val="single" w:sz="4" w:space="0" w:color="auto"/>
              <w:right w:val="single" w:sz="4" w:space="0" w:color="auto"/>
            </w:tcBorders>
            <w:vAlign w:val="center"/>
          </w:tcPr>
          <w:p w:rsidR="002C374A" w:rsidRPr="002C374A" w:rsidRDefault="002C374A" w:rsidP="002C374A">
            <w:pPr>
              <w:jc w:val="center"/>
            </w:pPr>
            <w:r w:rsidRPr="002C374A">
              <w:t>270</w:t>
            </w:r>
          </w:p>
        </w:tc>
      </w:tr>
      <w:tr w:rsidR="002C374A" w:rsidRPr="002C374A" w:rsidTr="00650E69">
        <w:trPr>
          <w:trHeight w:val="405"/>
        </w:trPr>
        <w:tc>
          <w:tcPr>
            <w:tcW w:w="2093" w:type="dxa"/>
            <w:tcBorders>
              <w:top w:val="single" w:sz="4" w:space="0" w:color="auto"/>
              <w:left w:val="single" w:sz="4" w:space="0" w:color="auto"/>
              <w:right w:val="single" w:sz="4" w:space="0" w:color="auto"/>
            </w:tcBorders>
            <w:vAlign w:val="center"/>
          </w:tcPr>
          <w:p w:rsidR="002C374A" w:rsidRPr="002C374A" w:rsidRDefault="002C374A" w:rsidP="002C374A">
            <w:pPr>
              <w:rPr>
                <w:lang w:eastAsia="ru-RU"/>
              </w:rPr>
            </w:pPr>
            <w:r w:rsidRPr="002C374A">
              <w:rPr>
                <w:lang w:eastAsia="ru-RU"/>
              </w:rPr>
              <w:t xml:space="preserve">85-летие </w:t>
            </w:r>
          </w:p>
          <w:p w:rsidR="002C374A" w:rsidRPr="002C374A" w:rsidRDefault="002C374A" w:rsidP="002C374A">
            <w:pPr>
              <w:rPr>
                <w:lang w:eastAsia="ru-RU"/>
              </w:rPr>
            </w:pPr>
            <w:r w:rsidRPr="002C374A">
              <w:rPr>
                <w:lang w:eastAsia="ru-RU"/>
              </w:rPr>
              <w:t xml:space="preserve">битвы за Москву </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color w:val="000000" w:themeColor="text1"/>
                <w:lang w:eastAsia="ru-RU"/>
              </w:rPr>
            </w:pPr>
            <w:r w:rsidRPr="002C374A">
              <w:rPr>
                <w:b/>
                <w:color w:val="000000" w:themeColor="text1"/>
                <w:lang w:eastAsia="ru-RU"/>
              </w:rPr>
              <w:t>«Парк, который помнит все»</w:t>
            </w:r>
            <w:r w:rsidRPr="002C374A">
              <w:rPr>
                <w:color w:val="000000" w:themeColor="text1"/>
                <w:lang w:eastAsia="ru-RU"/>
              </w:rPr>
              <w:t xml:space="preserve"> - урок мужества под открытым небом у мемориала войнам-землякам. В парке оживет история. История самого парка и история тех, кто защищал страну в разное время. Именно здесь появится возможность сказать им «спасибо», потому что пока мы помним, они живы и являются примером силы и мужества для всех поколений</w:t>
            </w:r>
            <w:proofErr w:type="gramStart"/>
            <w:r w:rsidRPr="002C374A">
              <w:rPr>
                <w:b/>
                <w:color w:val="000000" w:themeColor="text1"/>
                <w:lang w:eastAsia="ru-RU"/>
              </w:rPr>
              <w:t>.</w:t>
            </w:r>
            <w:proofErr w:type="gramEnd"/>
            <w:r w:rsidRPr="002C374A">
              <w:rPr>
                <w:b/>
                <w:color w:val="000000" w:themeColor="text1"/>
                <w:lang w:eastAsia="ru-RU"/>
              </w:rPr>
              <w:t xml:space="preserve">                                                                           </w:t>
            </w:r>
            <w:proofErr w:type="gramStart"/>
            <w:r w:rsidRPr="002C374A">
              <w:rPr>
                <w:b/>
                <w:color w:val="000000" w:themeColor="text1"/>
                <w:lang w:eastAsia="ru-RU"/>
              </w:rPr>
              <w:t>з</w:t>
            </w:r>
            <w:proofErr w:type="gramEnd"/>
            <w:r w:rsidRPr="002C374A">
              <w:rPr>
                <w:b/>
                <w:color w:val="000000" w:themeColor="text1"/>
                <w:lang w:eastAsia="ru-RU"/>
              </w:rPr>
              <w:t>анятие в парке</w:t>
            </w:r>
          </w:p>
        </w:tc>
        <w:tc>
          <w:tcPr>
            <w:tcW w:w="1843" w:type="dxa"/>
            <w:tcBorders>
              <w:top w:val="single" w:sz="4" w:space="0" w:color="auto"/>
              <w:left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сентябрь -  октябрь</w:t>
            </w:r>
          </w:p>
        </w:tc>
        <w:tc>
          <w:tcPr>
            <w:tcW w:w="1701" w:type="dxa"/>
            <w:gridSpan w:val="2"/>
            <w:tcBorders>
              <w:top w:val="single" w:sz="4" w:space="0" w:color="auto"/>
              <w:left w:val="single" w:sz="4" w:space="0" w:color="auto"/>
              <w:right w:val="single" w:sz="4" w:space="0" w:color="auto"/>
            </w:tcBorders>
            <w:vAlign w:val="center"/>
          </w:tcPr>
          <w:p w:rsidR="002C374A" w:rsidRPr="002C374A" w:rsidRDefault="002C374A" w:rsidP="002C374A">
            <w:pPr>
              <w:jc w:val="center"/>
            </w:pPr>
            <w:r w:rsidRPr="002C374A">
              <w:t>150</w:t>
            </w:r>
          </w:p>
        </w:tc>
        <w:tc>
          <w:tcPr>
            <w:tcW w:w="1559" w:type="dxa"/>
            <w:tcBorders>
              <w:top w:val="single" w:sz="4" w:space="0" w:color="auto"/>
              <w:left w:val="single" w:sz="4" w:space="0" w:color="auto"/>
              <w:right w:val="single" w:sz="4" w:space="0" w:color="auto"/>
            </w:tcBorders>
            <w:vAlign w:val="center"/>
          </w:tcPr>
          <w:p w:rsidR="002C374A" w:rsidRPr="002C374A" w:rsidRDefault="002C374A" w:rsidP="002C374A">
            <w:pPr>
              <w:jc w:val="center"/>
            </w:pPr>
            <w:r w:rsidRPr="002C374A">
              <w:t>200</w:t>
            </w:r>
          </w:p>
        </w:tc>
      </w:tr>
      <w:tr w:rsidR="002C374A" w:rsidRPr="002C374A" w:rsidTr="00650E69">
        <w:trPr>
          <w:trHeight w:val="405"/>
        </w:trPr>
        <w:tc>
          <w:tcPr>
            <w:tcW w:w="2093" w:type="dxa"/>
            <w:tcBorders>
              <w:top w:val="single" w:sz="4" w:space="0" w:color="auto"/>
              <w:left w:val="single" w:sz="4" w:space="0" w:color="auto"/>
              <w:right w:val="single" w:sz="4" w:space="0" w:color="auto"/>
            </w:tcBorders>
            <w:vAlign w:val="center"/>
          </w:tcPr>
          <w:p w:rsidR="002C374A" w:rsidRPr="002C374A" w:rsidRDefault="002C374A" w:rsidP="002C374A">
            <w:pPr>
              <w:rPr>
                <w:lang w:eastAsia="ru-RU"/>
              </w:rPr>
            </w:pPr>
            <w:r w:rsidRPr="002C374A">
              <w:rPr>
                <w:lang w:eastAsia="ru-RU"/>
              </w:rPr>
              <w:t xml:space="preserve">День </w:t>
            </w:r>
          </w:p>
          <w:p w:rsidR="002C374A" w:rsidRPr="002C374A" w:rsidRDefault="002C374A" w:rsidP="002C374A">
            <w:pPr>
              <w:rPr>
                <w:lang w:eastAsia="ru-RU"/>
              </w:rPr>
            </w:pPr>
            <w:r w:rsidRPr="002C374A">
              <w:rPr>
                <w:lang w:eastAsia="ru-RU"/>
              </w:rPr>
              <w:t>народного единства</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b/>
                <w:color w:val="000000" w:themeColor="text1"/>
                <w:lang w:eastAsia="ru-RU"/>
              </w:rPr>
            </w:pPr>
            <w:r w:rsidRPr="002C374A">
              <w:rPr>
                <w:b/>
                <w:color w:val="000000" w:themeColor="text1"/>
                <w:lang w:eastAsia="ru-RU"/>
              </w:rPr>
              <w:t>«Волшебный сундук мари»</w:t>
            </w:r>
            <w:r w:rsidRPr="002C374A">
              <w:rPr>
                <w:color w:val="000000" w:themeColor="text1"/>
                <w:lang w:eastAsia="ru-RU"/>
              </w:rPr>
              <w:t xml:space="preserve"> - музейное занятие - погружение в материальную культуру марийского народа. Сундук у марийцев был сакральным объектом: хранилищем приданого, семейной истории и оберегов. Он стоял на женской половине дома и открывался только по особым случаям. На занятии мы откроем этот сундук.                </w:t>
            </w:r>
            <w:r w:rsidRPr="002C374A">
              <w:rPr>
                <w:b/>
                <w:color w:val="000000" w:themeColor="text1"/>
                <w:lang w:eastAsia="ru-RU"/>
              </w:rPr>
              <w:t xml:space="preserve">                                        </w:t>
            </w:r>
          </w:p>
          <w:p w:rsidR="002C374A" w:rsidRPr="002C374A" w:rsidRDefault="002C374A" w:rsidP="002C374A">
            <w:pPr>
              <w:rPr>
                <w:b/>
                <w:color w:val="000000" w:themeColor="text1"/>
                <w:lang w:eastAsia="ru-RU"/>
              </w:rPr>
            </w:pPr>
            <w:r w:rsidRPr="002C374A">
              <w:rPr>
                <w:b/>
                <w:color w:val="000000" w:themeColor="text1"/>
                <w:lang w:eastAsia="ru-RU"/>
              </w:rPr>
              <w:t xml:space="preserve">                                 музей истории завода «Молот», ул. Тойменка, д. 2</w:t>
            </w:r>
          </w:p>
        </w:tc>
        <w:tc>
          <w:tcPr>
            <w:tcW w:w="1843" w:type="dxa"/>
            <w:tcBorders>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октябрь - декабрь</w:t>
            </w:r>
          </w:p>
        </w:tc>
        <w:tc>
          <w:tcPr>
            <w:tcW w:w="1701" w:type="dxa"/>
            <w:gridSpan w:val="2"/>
            <w:tcBorders>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200</w:t>
            </w:r>
          </w:p>
        </w:tc>
        <w:tc>
          <w:tcPr>
            <w:tcW w:w="1559" w:type="dxa"/>
            <w:tcBorders>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270</w:t>
            </w:r>
          </w:p>
        </w:tc>
      </w:tr>
      <w:tr w:rsidR="002C374A" w:rsidRPr="002C374A" w:rsidTr="00650E69">
        <w:trPr>
          <w:trHeight w:val="405"/>
        </w:trPr>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color w:val="000000" w:themeColor="text1"/>
                <w:lang w:eastAsia="ru-RU"/>
              </w:rPr>
            </w:pPr>
            <w:r w:rsidRPr="002C374A">
              <w:rPr>
                <w:color w:val="000000" w:themeColor="text1"/>
                <w:lang w:eastAsia="ru-RU"/>
              </w:rPr>
              <w:t>День принятия Федеральных конституционных законов о Государственных символах РФ</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color w:val="000000" w:themeColor="text1"/>
                <w:lang w:eastAsia="ru-RU"/>
              </w:rPr>
            </w:pPr>
            <w:r w:rsidRPr="002C374A">
              <w:rPr>
                <w:b/>
                <w:color w:val="000000" w:themeColor="text1"/>
                <w:lang w:eastAsia="ru-RU"/>
              </w:rPr>
              <w:t xml:space="preserve"> «Моя Россия – моя гордость» </w:t>
            </w:r>
            <w:r w:rsidRPr="002C374A">
              <w:rPr>
                <w:color w:val="000000" w:themeColor="text1"/>
                <w:lang w:eastAsia="ru-RU"/>
              </w:rPr>
              <w:t xml:space="preserve">– интерактивное путешествие-исследование, в ходе которого дети учатся «читать» визуальный язык страны и рассматривают государственные символы не как строгие застывшие знаки на бумаге, а как живые образы, которые веками формировали характер народа, его победы, быт и искусство.                                                                                                                  </w:t>
            </w:r>
          </w:p>
          <w:p w:rsidR="002C374A" w:rsidRPr="002C374A" w:rsidRDefault="002C374A" w:rsidP="002C374A">
            <w:pPr>
              <w:rPr>
                <w:b/>
                <w:color w:val="000000" w:themeColor="text1"/>
                <w:lang w:eastAsia="ru-RU"/>
              </w:rPr>
            </w:pPr>
            <w:r w:rsidRPr="002C374A">
              <w:rPr>
                <w:color w:val="000000" w:themeColor="text1"/>
                <w:lang w:eastAsia="ru-RU"/>
              </w:rPr>
              <w:t xml:space="preserve">                                                                         </w:t>
            </w:r>
            <w:r w:rsidRPr="002C374A">
              <w:rPr>
                <w:b/>
                <w:lang w:eastAsia="ru-RU"/>
              </w:rPr>
              <w:t>занятие с выходом в школу</w:t>
            </w:r>
            <w:r w:rsidRPr="002C374A">
              <w:rPr>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вторая половина ноября - декабрь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200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270</w:t>
            </w:r>
          </w:p>
        </w:tc>
      </w:tr>
      <w:tr w:rsidR="002C374A" w:rsidRPr="002C374A" w:rsidTr="00650E69">
        <w:trPr>
          <w:trHeight w:val="405"/>
        </w:trPr>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lastRenderedPageBreak/>
              <w:t>Год географии в Российской Федерации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lang w:eastAsia="ru-RU"/>
              </w:rPr>
            </w:pPr>
            <w:r w:rsidRPr="002C374A">
              <w:rPr>
                <w:b/>
                <w:lang w:eastAsia="ru-RU"/>
              </w:rPr>
              <w:t xml:space="preserve">«Тайны стальных магистралей» - </w:t>
            </w:r>
            <w:r w:rsidRPr="002C374A">
              <w:rPr>
                <w:lang w:eastAsia="ru-RU"/>
              </w:rPr>
              <w:t xml:space="preserve">профориентационное музейное занятие по </w:t>
            </w:r>
            <w:proofErr w:type="gramStart"/>
            <w:r w:rsidRPr="002C374A">
              <w:rPr>
                <w:lang w:eastAsia="ru-RU"/>
              </w:rPr>
              <w:t>выставке о развитии</w:t>
            </w:r>
            <w:proofErr w:type="gramEnd"/>
            <w:r w:rsidRPr="002C374A">
              <w:rPr>
                <w:lang w:eastAsia="ru-RU"/>
              </w:rPr>
              <w:t xml:space="preserve">  железнодорожного транспорта в России. Как «рельс </w:t>
            </w:r>
            <w:proofErr w:type="gramStart"/>
            <w:r w:rsidRPr="002C374A">
              <w:rPr>
                <w:lang w:eastAsia="ru-RU"/>
              </w:rPr>
              <w:t>бегущих</w:t>
            </w:r>
            <w:proofErr w:type="gramEnd"/>
            <w:r w:rsidRPr="002C374A">
              <w:rPr>
                <w:lang w:eastAsia="ru-RU"/>
              </w:rPr>
              <w:t xml:space="preserve"> нить» объединила Россию когда-то? как и почему появилась станция Вятские Поляны? Кто носит гордое имя железнодорожника?  Об этом и многом другом  узнают участники, а  также убедятся, что глухарь, струна, остряк и песочница означают вовсе не то, что о них думают.                                                              </w:t>
            </w:r>
          </w:p>
          <w:p w:rsidR="002C374A" w:rsidRPr="002C374A" w:rsidRDefault="002C374A" w:rsidP="002C374A">
            <w:pPr>
              <w:jc w:val="both"/>
              <w:rPr>
                <w:lang w:eastAsia="ru-RU"/>
              </w:rPr>
            </w:pPr>
            <w:r w:rsidRPr="002C374A">
              <w:rPr>
                <w:lang w:eastAsia="ru-RU"/>
              </w:rPr>
              <w:t xml:space="preserve">                                                       </w:t>
            </w:r>
            <w:r w:rsidRPr="002C374A">
              <w:rPr>
                <w:b/>
                <w:lang w:eastAsia="ru-RU"/>
              </w:rPr>
              <w:t xml:space="preserve">выставочный зал, ул. </w:t>
            </w:r>
            <w:proofErr w:type="gramStart"/>
            <w:r w:rsidRPr="002C374A">
              <w:rPr>
                <w:b/>
                <w:lang w:eastAsia="ru-RU"/>
              </w:rPr>
              <w:t>Советская</w:t>
            </w:r>
            <w:proofErr w:type="gramEnd"/>
            <w:r w:rsidRPr="002C374A">
              <w:rPr>
                <w:b/>
                <w:lang w:eastAsia="ru-RU"/>
              </w:rPr>
              <w:t xml:space="preserve"> д. 51</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 xml:space="preserve">ноябрь – </w:t>
            </w:r>
          </w:p>
          <w:p w:rsidR="002C374A" w:rsidRPr="002C374A" w:rsidRDefault="002C374A" w:rsidP="002C374A">
            <w:pPr>
              <w:suppressAutoHyphens w:val="0"/>
              <w:rPr>
                <w:rFonts w:eastAsiaTheme="minorHAnsi"/>
                <w:lang w:eastAsia="en-US"/>
              </w:rPr>
            </w:pPr>
            <w:r w:rsidRPr="002C374A">
              <w:rPr>
                <w:rFonts w:eastAsiaTheme="minorHAnsi"/>
                <w:lang w:eastAsia="en-US"/>
              </w:rPr>
              <w:t>январь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200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270</w:t>
            </w:r>
          </w:p>
        </w:tc>
      </w:tr>
      <w:tr w:rsidR="002C374A" w:rsidRPr="002C374A" w:rsidTr="00650E69">
        <w:trPr>
          <w:trHeight w:val="405"/>
        </w:trPr>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t xml:space="preserve">День </w:t>
            </w:r>
          </w:p>
          <w:p w:rsidR="002C374A" w:rsidRPr="002C374A" w:rsidRDefault="002C374A" w:rsidP="002C374A">
            <w:pPr>
              <w:rPr>
                <w:lang w:eastAsia="ru-RU"/>
              </w:rPr>
            </w:pPr>
            <w:r w:rsidRPr="002C374A">
              <w:rPr>
                <w:lang w:eastAsia="ru-RU"/>
              </w:rPr>
              <w:t>защитников Отечества</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bCs/>
              </w:rPr>
            </w:pPr>
            <w:r w:rsidRPr="002C374A">
              <w:rPr>
                <w:b/>
                <w:bCs/>
              </w:rPr>
              <w:t xml:space="preserve">«История невидимки» </w:t>
            </w:r>
            <w:r w:rsidRPr="002C374A">
              <w:rPr>
                <w:bCs/>
              </w:rPr>
              <w:t xml:space="preserve">- интерактивное занятие, объединяющее музейную тишину с адреналином стрелкового тира. Занятие посвящено эволюции </w:t>
            </w:r>
            <w:proofErr w:type="gramStart"/>
            <w:r w:rsidRPr="002C374A">
              <w:rPr>
                <w:bCs/>
              </w:rPr>
              <w:t>советского</w:t>
            </w:r>
            <w:proofErr w:type="gramEnd"/>
            <w:r w:rsidRPr="002C374A">
              <w:rPr>
                <w:bCs/>
              </w:rPr>
              <w:t xml:space="preserve"> </w:t>
            </w:r>
            <w:proofErr w:type="spellStart"/>
            <w:r w:rsidRPr="002C374A">
              <w:rPr>
                <w:bCs/>
              </w:rPr>
              <w:t>снайпинга</w:t>
            </w:r>
            <w:proofErr w:type="spellEnd"/>
            <w:r w:rsidRPr="002C374A">
              <w:rPr>
                <w:bCs/>
              </w:rPr>
              <w:t xml:space="preserve"> — от первых снайперов до мастеров маскировки Великой Отечественной войны. Во время занятия проходит турнир по стрельбе, </w:t>
            </w:r>
            <w:r w:rsidRPr="002C374A">
              <w:rPr>
                <w:b/>
              </w:rPr>
              <w:t xml:space="preserve"> </w:t>
            </w:r>
            <w:r w:rsidRPr="002C374A">
              <w:t xml:space="preserve"> который создаст соревновательное и праздничное настроение</w:t>
            </w:r>
            <w:r w:rsidRPr="002C374A">
              <w:rPr>
                <w:b/>
              </w:rPr>
              <w:t xml:space="preserve">                                                   дом-музей Г.С. Шпагина, тир</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bCs/>
              </w:rPr>
            </w:pPr>
            <w:r w:rsidRPr="002C374A">
              <w:rPr>
                <w:bCs/>
              </w:rPr>
              <w:t>февраль –</w:t>
            </w:r>
          </w:p>
          <w:p w:rsidR="002C374A" w:rsidRPr="002C374A" w:rsidRDefault="002C374A" w:rsidP="002C374A">
            <w:pPr>
              <w:rPr>
                <w:b/>
                <w:bCs/>
              </w:rPr>
            </w:pPr>
            <w:r w:rsidRPr="002C374A">
              <w:rPr>
                <w:bCs/>
              </w:rPr>
              <w:t>март</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200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270</w:t>
            </w:r>
          </w:p>
        </w:tc>
      </w:tr>
      <w:tr w:rsidR="002C374A" w:rsidRPr="002C374A" w:rsidTr="00650E69">
        <w:trPr>
          <w:trHeight w:val="405"/>
        </w:trPr>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t>Календарные народные праздники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b/>
                <w:bCs/>
              </w:rPr>
            </w:pPr>
            <w:r w:rsidRPr="002C374A">
              <w:rPr>
                <w:b/>
                <w:bCs/>
              </w:rPr>
              <w:t xml:space="preserve">«Секрет дырявого блина» - </w:t>
            </w:r>
            <w:r w:rsidRPr="002C374A">
              <w:t xml:space="preserve"> и</w:t>
            </w:r>
            <w:r w:rsidRPr="002C374A">
              <w:rPr>
                <w:bCs/>
              </w:rPr>
              <w:t>нтерактивное музейное расследование с чаепитием, построенное на игре слов. Для современного ребенка «дырявый блин» — это кулинарный провал. Но для крестьянина XIX века дыра в блине была окном в потусторонний мир, знаком присутствия духов и главным условием того, чтобы весна пришла вовремя</w:t>
            </w:r>
            <w:proofErr w:type="gramStart"/>
            <w:r w:rsidRPr="002C374A">
              <w:rPr>
                <w:bCs/>
              </w:rPr>
              <w:t>.</w:t>
            </w:r>
            <w:proofErr w:type="gramEnd"/>
            <w:r w:rsidRPr="002C374A">
              <w:rPr>
                <w:bCs/>
              </w:rPr>
              <w:t xml:space="preserve">                                </w:t>
            </w:r>
            <w:proofErr w:type="gramStart"/>
            <w:r w:rsidRPr="002C374A">
              <w:rPr>
                <w:b/>
                <w:bCs/>
              </w:rPr>
              <w:t>о</w:t>
            </w:r>
            <w:proofErr w:type="gramEnd"/>
            <w:r w:rsidRPr="002C374A">
              <w:rPr>
                <w:b/>
                <w:bCs/>
              </w:rPr>
              <w:t>сновное здание музея, ул. Советская д. 51</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keepNext/>
              <w:keepLines/>
              <w:spacing w:before="480"/>
              <w:outlineLvl w:val="0"/>
              <w:rPr>
                <w:rFonts w:eastAsiaTheme="majorEastAsia"/>
                <w:bCs/>
                <w:color w:val="365F91" w:themeColor="accent1" w:themeShade="BF"/>
              </w:rPr>
            </w:pPr>
            <w:r w:rsidRPr="002C374A">
              <w:rPr>
                <w:rFonts w:eastAsiaTheme="majorEastAsia"/>
                <w:bCs/>
              </w:rPr>
              <w:t>февраль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300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400</w:t>
            </w:r>
          </w:p>
        </w:tc>
      </w:tr>
      <w:tr w:rsidR="002C374A" w:rsidRPr="002C374A" w:rsidTr="00650E69">
        <w:trPr>
          <w:trHeight w:val="405"/>
        </w:trPr>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color w:val="000000" w:themeColor="text1"/>
                <w:lang w:eastAsia="ru-RU"/>
              </w:rPr>
            </w:pPr>
            <w:r w:rsidRPr="002C374A">
              <w:rPr>
                <w:color w:val="000000" w:themeColor="text1"/>
                <w:lang w:eastAsia="ru-RU"/>
              </w:rPr>
              <w:t xml:space="preserve">День </w:t>
            </w:r>
          </w:p>
          <w:p w:rsidR="002C374A" w:rsidRPr="002C374A" w:rsidRDefault="002C374A" w:rsidP="002C374A">
            <w:pPr>
              <w:rPr>
                <w:color w:val="000000" w:themeColor="text1"/>
                <w:lang w:eastAsia="ru-RU"/>
              </w:rPr>
            </w:pPr>
            <w:r w:rsidRPr="002C374A">
              <w:rPr>
                <w:color w:val="000000" w:themeColor="text1"/>
                <w:lang w:eastAsia="ru-RU"/>
              </w:rPr>
              <w:t xml:space="preserve">российской </w:t>
            </w:r>
          </w:p>
          <w:p w:rsidR="002C374A" w:rsidRPr="002C374A" w:rsidRDefault="002C374A" w:rsidP="002C374A">
            <w:pPr>
              <w:rPr>
                <w:color w:val="000000" w:themeColor="text1"/>
                <w:lang w:eastAsia="ru-RU"/>
              </w:rPr>
            </w:pPr>
            <w:r w:rsidRPr="002C374A">
              <w:rPr>
                <w:color w:val="000000" w:themeColor="text1"/>
                <w:lang w:eastAsia="ru-RU"/>
              </w:rPr>
              <w:t>науки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b/>
                <w:color w:val="000000" w:themeColor="text1"/>
                <w:lang w:eastAsia="ru-RU"/>
              </w:rPr>
            </w:pPr>
            <w:r w:rsidRPr="002C374A">
              <w:rPr>
                <w:b/>
                <w:color w:val="000000" w:themeColor="text1"/>
                <w:lang w:eastAsia="ru-RU"/>
              </w:rPr>
              <w:t xml:space="preserve">«Экспедиция в прошлое: раскопки»  </w:t>
            </w:r>
            <w:r w:rsidRPr="002C374A">
              <w:rPr>
                <w:color w:val="000000" w:themeColor="text1"/>
                <w:lang w:eastAsia="ru-RU"/>
              </w:rPr>
              <w:t xml:space="preserve">- музейное занятие, основанное </w:t>
            </w:r>
            <w:r w:rsidRPr="002C374A">
              <w:rPr>
                <w:color w:val="000000" w:themeColor="text1"/>
              </w:rPr>
              <w:t xml:space="preserve"> </w:t>
            </w:r>
            <w:r w:rsidRPr="002C374A">
              <w:rPr>
                <w:color w:val="000000" w:themeColor="text1"/>
                <w:lang w:eastAsia="ru-RU"/>
              </w:rPr>
              <w:t>на объединении  археологических методик и технологии дополненной реальности</w:t>
            </w:r>
            <w:proofErr w:type="gramStart"/>
            <w:r w:rsidRPr="002C374A">
              <w:rPr>
                <w:color w:val="000000" w:themeColor="text1"/>
                <w:lang w:eastAsia="ru-RU"/>
              </w:rPr>
              <w:t>.</w:t>
            </w:r>
            <w:proofErr w:type="gramEnd"/>
            <w:r w:rsidRPr="002C374A">
              <w:rPr>
                <w:b/>
                <w:color w:val="000000" w:themeColor="text1"/>
                <w:lang w:eastAsia="ru-RU"/>
              </w:rPr>
              <w:t xml:space="preserve">                          </w:t>
            </w:r>
            <w:proofErr w:type="gramStart"/>
            <w:r w:rsidRPr="002C374A">
              <w:rPr>
                <w:b/>
                <w:color w:val="000000" w:themeColor="text1"/>
                <w:lang w:eastAsia="ru-RU"/>
              </w:rPr>
              <w:t>о</w:t>
            </w:r>
            <w:proofErr w:type="gramEnd"/>
            <w:r w:rsidRPr="002C374A">
              <w:rPr>
                <w:b/>
                <w:color w:val="000000" w:themeColor="text1"/>
                <w:lang w:eastAsia="ru-RU"/>
              </w:rPr>
              <w:t>сновное здание музея, ул. Советская д. 51</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lang w:eastAsia="ru-RU"/>
              </w:rPr>
            </w:pPr>
            <w:r w:rsidRPr="002C374A">
              <w:rPr>
                <w:lang w:eastAsia="ru-RU"/>
              </w:rPr>
              <w:t>март –</w:t>
            </w:r>
          </w:p>
          <w:p w:rsidR="002C374A" w:rsidRPr="002C374A" w:rsidRDefault="002C374A" w:rsidP="002C374A">
            <w:pPr>
              <w:rPr>
                <w:lang w:eastAsia="ru-RU"/>
              </w:rPr>
            </w:pPr>
            <w:r w:rsidRPr="002C374A">
              <w:rPr>
                <w:lang w:eastAsia="ru-RU"/>
              </w:rPr>
              <w:t>апрель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200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270</w:t>
            </w:r>
          </w:p>
        </w:tc>
      </w:tr>
      <w:tr w:rsidR="002C374A" w:rsidRPr="002C374A" w:rsidTr="00650E69">
        <w:trPr>
          <w:trHeight w:val="405"/>
        </w:trPr>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t>День славянской письменности и культуры, Пасха</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color w:val="000000" w:themeColor="text1"/>
                <w:lang w:eastAsia="ru-RU"/>
              </w:rPr>
            </w:pPr>
            <w:r w:rsidRPr="002C374A">
              <w:rPr>
                <w:b/>
                <w:color w:val="000000" w:themeColor="text1"/>
                <w:lang w:eastAsia="ru-RU"/>
              </w:rPr>
              <w:t xml:space="preserve">«Пасхальное приключение» - </w:t>
            </w:r>
            <w:r w:rsidRPr="002C374A">
              <w:rPr>
                <w:color w:val="000000" w:themeColor="text1"/>
                <w:lang w:eastAsia="ru-RU"/>
              </w:rPr>
              <w:t xml:space="preserve">праздничная интерактивная программа, которая знакомит  с главным христианским праздником и народными традициями его встречи. Мероприятие построено на сочетании игры-путешествия и творческой мастерской.                             </w:t>
            </w:r>
          </w:p>
          <w:p w:rsidR="002C374A" w:rsidRPr="002C374A" w:rsidRDefault="002C374A" w:rsidP="002C374A">
            <w:pPr>
              <w:jc w:val="both"/>
              <w:rPr>
                <w:color w:val="000000" w:themeColor="text1"/>
                <w:lang w:eastAsia="ru-RU"/>
              </w:rPr>
            </w:pPr>
            <w:r w:rsidRPr="002C374A">
              <w:rPr>
                <w:color w:val="000000" w:themeColor="text1"/>
                <w:lang w:eastAsia="ru-RU"/>
              </w:rPr>
              <w:t xml:space="preserve">                                               </w:t>
            </w:r>
            <w:r w:rsidRPr="002C374A">
              <w:rPr>
                <w:b/>
                <w:color w:val="000000" w:themeColor="text1"/>
                <w:lang w:eastAsia="ru-RU"/>
              </w:rPr>
              <w:t xml:space="preserve">основное здание музея, ул. </w:t>
            </w:r>
            <w:proofErr w:type="gramStart"/>
            <w:r w:rsidRPr="002C374A">
              <w:rPr>
                <w:b/>
                <w:color w:val="000000" w:themeColor="text1"/>
                <w:lang w:eastAsia="ru-RU"/>
              </w:rPr>
              <w:t>Советская</w:t>
            </w:r>
            <w:proofErr w:type="gramEnd"/>
            <w:r w:rsidRPr="002C374A">
              <w:rPr>
                <w:b/>
                <w:color w:val="000000" w:themeColor="text1"/>
                <w:lang w:eastAsia="ru-RU"/>
              </w:rPr>
              <w:t xml:space="preserve"> д. 51</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lang w:eastAsia="ru-RU"/>
              </w:rPr>
            </w:pPr>
            <w:r w:rsidRPr="002C374A">
              <w:rPr>
                <w:lang w:eastAsia="ru-RU"/>
              </w:rPr>
              <w:t>апрель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300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400</w:t>
            </w:r>
          </w:p>
        </w:tc>
      </w:tr>
      <w:tr w:rsidR="002C374A" w:rsidRPr="002C374A" w:rsidTr="00650E69">
        <w:trPr>
          <w:trHeight w:val="405"/>
        </w:trPr>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color w:val="000000" w:themeColor="text1"/>
                <w:lang w:eastAsia="ru-RU"/>
              </w:rPr>
            </w:pPr>
            <w:r w:rsidRPr="002C374A">
              <w:rPr>
                <w:color w:val="000000" w:themeColor="text1"/>
                <w:lang w:eastAsia="ru-RU"/>
              </w:rPr>
              <w:t xml:space="preserve">День </w:t>
            </w:r>
          </w:p>
          <w:p w:rsidR="002C374A" w:rsidRPr="002C374A" w:rsidRDefault="002C374A" w:rsidP="002C374A">
            <w:pPr>
              <w:rPr>
                <w:lang w:eastAsia="ru-RU"/>
              </w:rPr>
            </w:pPr>
            <w:r w:rsidRPr="002C374A">
              <w:rPr>
                <w:color w:val="000000" w:themeColor="text1"/>
                <w:lang w:eastAsia="ru-RU"/>
              </w:rPr>
              <w:t>Победы</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b/>
                <w:color w:val="000000" w:themeColor="text1"/>
                <w:lang w:eastAsia="ru-RU"/>
              </w:rPr>
            </w:pPr>
            <w:r w:rsidRPr="002C374A">
              <w:rPr>
                <w:color w:val="000000" w:themeColor="text1"/>
                <w:lang w:eastAsia="ru-RU"/>
              </w:rPr>
              <w:t>«</w:t>
            </w:r>
            <w:r w:rsidRPr="002C374A">
              <w:rPr>
                <w:b/>
                <w:color w:val="000000" w:themeColor="text1"/>
                <w:lang w:eastAsia="ru-RU"/>
              </w:rPr>
              <w:t>Тайны заплечного дома»</w:t>
            </w:r>
            <w:r w:rsidRPr="002C374A">
              <w:rPr>
                <w:color w:val="000000" w:themeColor="text1"/>
                <w:lang w:eastAsia="ru-RU"/>
              </w:rPr>
              <w:t xml:space="preserve"> - интерактивный урок патриотического воспитания, построенный вокруг главного спутника солдата – вещмешка. Солдатский вещмешок становится ключом к пониманию того, через какую суровую реальность проходят защитники Родины, сохраняя при этом человечность, веру и надежду на возвращение домой </w:t>
            </w:r>
            <w:r w:rsidRPr="002C374A">
              <w:rPr>
                <w:b/>
                <w:color w:val="000000" w:themeColor="text1"/>
                <w:lang w:eastAsia="ru-RU"/>
              </w:rPr>
              <w:t>(для 1-3 классов)</w:t>
            </w:r>
            <w:proofErr w:type="gramStart"/>
            <w:r w:rsidRPr="002C374A">
              <w:rPr>
                <w:b/>
                <w:color w:val="000000" w:themeColor="text1"/>
                <w:lang w:eastAsia="ru-RU"/>
              </w:rPr>
              <w:t>.</w:t>
            </w:r>
            <w:proofErr w:type="gramEnd"/>
            <w:r w:rsidRPr="002C374A">
              <w:rPr>
                <w:b/>
                <w:color w:val="000000" w:themeColor="text1"/>
                <w:lang w:eastAsia="ru-RU"/>
              </w:rPr>
              <w:t xml:space="preserve">                                      </w:t>
            </w:r>
            <w:proofErr w:type="gramStart"/>
            <w:r w:rsidRPr="002C374A">
              <w:rPr>
                <w:b/>
                <w:color w:val="000000" w:themeColor="text1"/>
                <w:lang w:eastAsia="ru-RU"/>
              </w:rPr>
              <w:t>д</w:t>
            </w:r>
            <w:proofErr w:type="gramEnd"/>
            <w:r w:rsidRPr="002C374A">
              <w:rPr>
                <w:b/>
                <w:color w:val="000000" w:themeColor="text1"/>
                <w:lang w:eastAsia="ru-RU"/>
              </w:rPr>
              <w:t>ом-музей Г.С. Шпагина, тир</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lang w:eastAsia="ru-RU"/>
              </w:rPr>
            </w:pPr>
            <w:r w:rsidRPr="002C374A">
              <w:rPr>
                <w:color w:val="000000" w:themeColor="text1"/>
                <w:lang w:eastAsia="ru-RU"/>
              </w:rPr>
              <w:t>апрель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rPr>
                <w:bCs/>
              </w:rPr>
            </w:pPr>
            <w:r w:rsidRPr="002C374A">
              <w:rPr>
                <w:bCs/>
              </w:rPr>
              <w:t>150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rPr>
                <w:bCs/>
              </w:rPr>
            </w:pPr>
            <w:r w:rsidRPr="002C374A">
              <w:rPr>
                <w:bCs/>
              </w:rPr>
              <w:t>200</w:t>
            </w:r>
          </w:p>
        </w:tc>
      </w:tr>
      <w:tr w:rsidR="002C374A" w:rsidRPr="002C374A" w:rsidTr="00650E69">
        <w:trPr>
          <w:trHeight w:val="291"/>
        </w:trPr>
        <w:tc>
          <w:tcPr>
            <w:tcW w:w="14850" w:type="dxa"/>
            <w:gridSpan w:val="6"/>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jc w:val="center"/>
              <w:rPr>
                <w:rFonts w:eastAsiaTheme="minorHAnsi"/>
                <w:lang w:eastAsia="en-US"/>
              </w:rPr>
            </w:pPr>
            <w:r w:rsidRPr="002C374A">
              <w:rPr>
                <w:b/>
              </w:rPr>
              <w:t>7-8 классы</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r w:rsidRPr="002C374A">
              <w:rPr>
                <w:lang w:eastAsia="ru-RU"/>
              </w:rPr>
              <w:t xml:space="preserve">День </w:t>
            </w:r>
            <w:r w:rsidRPr="002C374A">
              <w:t xml:space="preserve"> </w:t>
            </w:r>
          </w:p>
          <w:p w:rsidR="002C374A" w:rsidRPr="002C374A" w:rsidRDefault="002C374A" w:rsidP="002C374A">
            <w:pPr>
              <w:rPr>
                <w:lang w:eastAsia="ru-RU"/>
              </w:rPr>
            </w:pPr>
            <w:r w:rsidRPr="002C374A">
              <w:rPr>
                <w:lang w:eastAsia="ru-RU"/>
              </w:rPr>
              <w:t xml:space="preserve">российской </w:t>
            </w:r>
            <w:r w:rsidRPr="002C374A">
              <w:rPr>
                <w:lang w:eastAsia="ru-RU"/>
              </w:rPr>
              <w:lastRenderedPageBreak/>
              <w:t xml:space="preserve">науки, </w:t>
            </w:r>
          </w:p>
          <w:p w:rsidR="002C374A" w:rsidRPr="002C374A" w:rsidRDefault="002C374A" w:rsidP="002C374A">
            <w:pPr>
              <w:rPr>
                <w:lang w:eastAsia="ru-RU"/>
              </w:rPr>
            </w:pPr>
            <w:r w:rsidRPr="002C374A">
              <w:rPr>
                <w:lang w:eastAsia="ru-RU"/>
              </w:rPr>
              <w:t>День земли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b/>
                <w:color w:val="000000" w:themeColor="text1"/>
                <w:lang w:eastAsia="ru-RU"/>
              </w:rPr>
            </w:pPr>
            <w:r w:rsidRPr="002C374A">
              <w:rPr>
                <w:b/>
                <w:color w:val="000000" w:themeColor="text1"/>
                <w:lang w:eastAsia="ru-RU"/>
              </w:rPr>
              <w:lastRenderedPageBreak/>
              <w:t xml:space="preserve">«Арктика - </w:t>
            </w:r>
            <w:proofErr w:type="spellStart"/>
            <w:r w:rsidRPr="002C374A">
              <w:rPr>
                <w:b/>
                <w:color w:val="000000" w:themeColor="text1"/>
                <w:lang w:eastAsia="ru-RU"/>
              </w:rPr>
              <w:t>инсайт</w:t>
            </w:r>
            <w:proofErr w:type="spellEnd"/>
            <w:r w:rsidRPr="002C374A">
              <w:rPr>
                <w:b/>
                <w:color w:val="000000" w:themeColor="text1"/>
                <w:lang w:eastAsia="ru-RU"/>
              </w:rPr>
              <w:t xml:space="preserve">» - </w:t>
            </w:r>
            <w:r w:rsidRPr="002C374A">
              <w:rPr>
                <w:color w:val="000000" w:themeColor="text1"/>
                <w:lang w:eastAsia="ru-RU"/>
              </w:rPr>
              <w:t xml:space="preserve">музейное занятие с фотовыставкой  (г. Сыктывкар) об Арктике, истории ее освоения и особенностях культуры  </w:t>
            </w:r>
            <w:r w:rsidRPr="002C374A">
              <w:rPr>
                <w:color w:val="000000" w:themeColor="text1"/>
                <w:lang w:eastAsia="ru-RU"/>
              </w:rPr>
              <w:lastRenderedPageBreak/>
              <w:t>коренных народов. Особое внимание будет уделено Арктике как источнику водных ресурсов и проблемам сохранения биологического разнообразия полярных экосистем, перспективам освоения ресурсов региона</w:t>
            </w:r>
            <w:proofErr w:type="gramStart"/>
            <w:r w:rsidRPr="002C374A">
              <w:rPr>
                <w:color w:val="000000" w:themeColor="text1"/>
                <w:lang w:eastAsia="ru-RU"/>
              </w:rPr>
              <w:t>.</w:t>
            </w:r>
            <w:proofErr w:type="gramEnd"/>
            <w:r w:rsidRPr="002C374A">
              <w:rPr>
                <w:color w:val="000000" w:themeColor="text1"/>
                <w:lang w:eastAsia="ru-RU"/>
              </w:rPr>
              <w:t xml:space="preserve"> </w:t>
            </w:r>
            <w:r w:rsidRPr="002C374A">
              <w:t xml:space="preserve">                                       </w:t>
            </w:r>
            <w:proofErr w:type="gramStart"/>
            <w:r w:rsidRPr="002C374A">
              <w:rPr>
                <w:b/>
                <w:color w:val="000000" w:themeColor="text1"/>
                <w:lang w:eastAsia="ru-RU"/>
              </w:rPr>
              <w:t>в</w:t>
            </w:r>
            <w:proofErr w:type="gramEnd"/>
            <w:r w:rsidRPr="002C374A">
              <w:rPr>
                <w:b/>
                <w:color w:val="000000" w:themeColor="text1"/>
                <w:lang w:eastAsia="ru-RU"/>
              </w:rPr>
              <w:t>ыставочный зал, ул. Советская д. 51</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lastRenderedPageBreak/>
              <w:t>сентябрь - октябрь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220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320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lastRenderedPageBreak/>
              <w:t xml:space="preserve">85-летие </w:t>
            </w:r>
          </w:p>
          <w:p w:rsidR="002C374A" w:rsidRPr="002C374A" w:rsidRDefault="002C374A" w:rsidP="002C374A">
            <w:pPr>
              <w:rPr>
                <w:lang w:eastAsia="ru-RU"/>
              </w:rPr>
            </w:pPr>
            <w:r w:rsidRPr="002C374A">
              <w:rPr>
                <w:lang w:eastAsia="ru-RU"/>
              </w:rPr>
              <w:t>битвы за Москву</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color w:val="000000" w:themeColor="text1"/>
                <w:lang w:eastAsia="ru-RU"/>
              </w:rPr>
            </w:pPr>
            <w:r w:rsidRPr="002C374A">
              <w:rPr>
                <w:b/>
                <w:color w:val="000000" w:themeColor="text1"/>
                <w:lang w:eastAsia="ru-RU"/>
              </w:rPr>
              <w:t>«Парк, который помнит все»</w:t>
            </w:r>
            <w:r w:rsidRPr="002C374A">
              <w:rPr>
                <w:color w:val="000000" w:themeColor="text1"/>
                <w:lang w:eastAsia="ru-RU"/>
              </w:rPr>
              <w:t xml:space="preserve"> - урок мужества под открытым небом у мемориала войнам-землякам. В парке оживет история. История самого парка и история тех, кто защищал страну в разное время. Именно здесь появится возможность сказать им «спасибо», потому что пока мы помним, они живы</w:t>
            </w:r>
            <w:proofErr w:type="gramStart"/>
            <w:r w:rsidRPr="002C374A">
              <w:rPr>
                <w:color w:val="000000" w:themeColor="text1"/>
                <w:lang w:eastAsia="ru-RU"/>
              </w:rPr>
              <w:t>.</w:t>
            </w:r>
            <w:proofErr w:type="gramEnd"/>
            <w:r w:rsidRPr="002C374A">
              <w:rPr>
                <w:color w:val="000000" w:themeColor="text1"/>
                <w:lang w:eastAsia="ru-RU"/>
              </w:rPr>
              <w:t xml:space="preserve">                                                             </w:t>
            </w:r>
            <w:proofErr w:type="gramStart"/>
            <w:r w:rsidRPr="002C374A">
              <w:rPr>
                <w:b/>
                <w:color w:val="000000" w:themeColor="text1"/>
                <w:lang w:eastAsia="ru-RU"/>
              </w:rPr>
              <w:t>з</w:t>
            </w:r>
            <w:proofErr w:type="gramEnd"/>
            <w:r w:rsidRPr="002C374A">
              <w:rPr>
                <w:b/>
                <w:color w:val="000000" w:themeColor="text1"/>
                <w:lang w:eastAsia="ru-RU"/>
              </w:rPr>
              <w:t>анятие в парке</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сентябрь -  октябрь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150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200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t>Год географии в Российской Федерации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lang w:eastAsia="ru-RU"/>
              </w:rPr>
            </w:pPr>
            <w:r w:rsidRPr="002C374A">
              <w:rPr>
                <w:b/>
                <w:lang w:eastAsia="ru-RU"/>
              </w:rPr>
              <w:t>«Тайны стальных магистралей»*</w:t>
            </w:r>
            <w:r w:rsidRPr="002C374A">
              <w:rPr>
                <w:lang w:eastAsia="ru-RU"/>
              </w:rPr>
              <w:t xml:space="preserve"> - профориентационное музейное занятие по </w:t>
            </w:r>
            <w:proofErr w:type="gramStart"/>
            <w:r w:rsidRPr="002C374A">
              <w:rPr>
                <w:lang w:eastAsia="ru-RU"/>
              </w:rPr>
              <w:t>выставке о развитии</w:t>
            </w:r>
            <w:proofErr w:type="gramEnd"/>
            <w:r w:rsidRPr="002C374A">
              <w:rPr>
                <w:lang w:eastAsia="ru-RU"/>
              </w:rPr>
              <w:t xml:space="preserve">  железнодорожного транспорта в России. Как «рельс </w:t>
            </w:r>
            <w:proofErr w:type="gramStart"/>
            <w:r w:rsidRPr="002C374A">
              <w:rPr>
                <w:lang w:eastAsia="ru-RU"/>
              </w:rPr>
              <w:t>бегущих</w:t>
            </w:r>
            <w:proofErr w:type="gramEnd"/>
            <w:r w:rsidRPr="002C374A">
              <w:rPr>
                <w:lang w:eastAsia="ru-RU"/>
              </w:rPr>
              <w:t xml:space="preserve"> нить» объединила Россию когда-то? как и почему появилась станция Вятские Поляны? Кто носит гордое имя железнодорожника?  Об этом и многом другом   узнают участники, а  также убедятся, что глухарь, струна, остряк и песочница означают вовсе не то, что о них думают</w:t>
            </w:r>
            <w:proofErr w:type="gramStart"/>
            <w:r w:rsidRPr="002C374A">
              <w:rPr>
                <w:lang w:eastAsia="ru-RU"/>
              </w:rPr>
              <w:t>.</w:t>
            </w:r>
            <w:proofErr w:type="gramEnd"/>
            <w:r w:rsidRPr="002C374A">
              <w:rPr>
                <w:lang w:eastAsia="ru-RU"/>
              </w:rPr>
              <w:t xml:space="preserve">  </w:t>
            </w:r>
            <w:proofErr w:type="gramStart"/>
            <w:r w:rsidRPr="002C374A">
              <w:rPr>
                <w:b/>
                <w:lang w:eastAsia="ru-RU"/>
              </w:rPr>
              <w:t>в</w:t>
            </w:r>
            <w:proofErr w:type="gramEnd"/>
            <w:r w:rsidRPr="002C374A">
              <w:rPr>
                <w:b/>
                <w:lang w:eastAsia="ru-RU"/>
              </w:rPr>
              <w:t>ыставочный зал, ул. Советская д.  51</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ноябрь - январь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220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320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r w:rsidRPr="002C374A">
              <w:t xml:space="preserve">День </w:t>
            </w:r>
          </w:p>
          <w:p w:rsidR="002C374A" w:rsidRPr="002C374A" w:rsidRDefault="002C374A" w:rsidP="002C374A">
            <w:r w:rsidRPr="002C374A">
              <w:t>Кировской области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pPr>
            <w:r w:rsidRPr="002C374A">
              <w:rPr>
                <w:b/>
              </w:rPr>
              <w:t xml:space="preserve">«Щит Родины куём»* </w:t>
            </w:r>
            <w:r w:rsidRPr="002C374A">
              <w:t xml:space="preserve">-  профориентационно-патриотическая программа, посвященная истории оборонного производства на заводе «Молот». Участники через личные истории  тех, кто делал оборонную продукцию, узнают, что обороноспособность страны держится не только на героизме солдат, но и на ежедневном труде тысяч людей гражданских специальностей (только для 8 классов).                                                               </w:t>
            </w:r>
          </w:p>
          <w:p w:rsidR="002C374A" w:rsidRPr="002C374A" w:rsidRDefault="002C374A" w:rsidP="002C374A">
            <w:pPr>
              <w:rPr>
                <w:b/>
              </w:rPr>
            </w:pPr>
            <w:r w:rsidRPr="002C374A">
              <w:t xml:space="preserve">                                                 </w:t>
            </w:r>
            <w:r w:rsidRPr="002C374A">
              <w:rPr>
                <w:b/>
              </w:rPr>
              <w:t>тории завода «Молот» ул. Тойменка, д. 2</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декабрь –</w:t>
            </w:r>
          </w:p>
          <w:p w:rsidR="002C374A" w:rsidRPr="002C374A" w:rsidRDefault="002C374A" w:rsidP="002C374A">
            <w:pPr>
              <w:suppressAutoHyphens w:val="0"/>
              <w:rPr>
                <w:rFonts w:eastAsiaTheme="minorHAnsi"/>
                <w:lang w:eastAsia="en-US"/>
              </w:rPr>
            </w:pPr>
            <w:r w:rsidRPr="002C374A">
              <w:rPr>
                <w:rFonts w:eastAsiaTheme="minorHAnsi"/>
                <w:lang w:eastAsia="en-US"/>
              </w:rPr>
              <w:t>февраль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220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320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t xml:space="preserve">День </w:t>
            </w:r>
          </w:p>
          <w:p w:rsidR="002C374A" w:rsidRPr="002C374A" w:rsidRDefault="002C374A" w:rsidP="002C374A">
            <w:pPr>
              <w:rPr>
                <w:lang w:eastAsia="ru-RU"/>
              </w:rPr>
            </w:pPr>
            <w:r w:rsidRPr="002C374A">
              <w:rPr>
                <w:lang w:eastAsia="ru-RU"/>
              </w:rPr>
              <w:t xml:space="preserve">российской </w:t>
            </w:r>
          </w:p>
          <w:p w:rsidR="002C374A" w:rsidRPr="002C374A" w:rsidRDefault="002C374A" w:rsidP="002C374A">
            <w:pPr>
              <w:rPr>
                <w:lang w:eastAsia="ru-RU"/>
              </w:rPr>
            </w:pPr>
            <w:r w:rsidRPr="002C374A">
              <w:rPr>
                <w:lang w:eastAsia="ru-RU"/>
              </w:rPr>
              <w:t>науки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pPr>
            <w:r w:rsidRPr="002C374A">
              <w:rPr>
                <w:b/>
              </w:rPr>
              <w:t>«Почему я человек»*</w:t>
            </w:r>
            <w:r w:rsidRPr="002C374A">
              <w:t xml:space="preserve"> - выставка – размышление (г. Москва) о  Человеке, попытка понять себя как человека, часть Вселенной. Уникальные конструкции и предметный ряд позволят получить знания по антропологии, истории, психологии, этнографии, биологии, палеонтологии, философии и приоткроют тайны человеческого организма и души </w:t>
            </w:r>
            <w:r w:rsidRPr="002C374A">
              <w:rPr>
                <w:b/>
              </w:rPr>
              <w:t>(для 8 классов)</w:t>
            </w:r>
            <w:r w:rsidRPr="002C374A">
              <w:t xml:space="preserve">                </w:t>
            </w:r>
          </w:p>
          <w:p w:rsidR="002C374A" w:rsidRPr="002C374A" w:rsidRDefault="002C374A" w:rsidP="002C374A">
            <w:pPr>
              <w:jc w:val="both"/>
            </w:pPr>
            <w:r w:rsidRPr="002C374A">
              <w:t xml:space="preserve">                                                    </w:t>
            </w:r>
            <w:r w:rsidRPr="002C374A">
              <w:rPr>
                <w:b/>
                <w:lang w:eastAsia="ru-RU"/>
              </w:rPr>
              <w:t xml:space="preserve">выставочный зал,  ул. </w:t>
            </w:r>
            <w:proofErr w:type="gramStart"/>
            <w:r w:rsidRPr="002C374A">
              <w:rPr>
                <w:b/>
                <w:lang w:eastAsia="ru-RU"/>
              </w:rPr>
              <w:t>Советская</w:t>
            </w:r>
            <w:proofErr w:type="gramEnd"/>
            <w:r w:rsidRPr="002C374A">
              <w:rPr>
                <w:b/>
                <w:lang w:eastAsia="ru-RU"/>
              </w:rPr>
              <w:t xml:space="preserve"> д.  51</w:t>
            </w:r>
          </w:p>
        </w:tc>
        <w:tc>
          <w:tcPr>
            <w:tcW w:w="1843" w:type="dxa"/>
            <w:tcBorders>
              <w:top w:val="single" w:sz="4" w:space="0" w:color="auto"/>
              <w:left w:val="single" w:sz="4" w:space="0" w:color="auto"/>
              <w:bottom w:val="single" w:sz="4" w:space="0" w:color="auto"/>
              <w:right w:val="single" w:sz="4" w:space="0" w:color="auto"/>
            </w:tcBorders>
            <w:vAlign w:val="center"/>
          </w:tcPr>
          <w:p w:rsidR="00FA4365" w:rsidRPr="00FA4365" w:rsidRDefault="00FA4365" w:rsidP="00FA4365">
            <w:pPr>
              <w:suppressAutoHyphens w:val="0"/>
              <w:rPr>
                <w:rFonts w:eastAsiaTheme="minorHAnsi"/>
                <w:lang w:eastAsia="en-US"/>
              </w:rPr>
            </w:pPr>
            <w:r w:rsidRPr="00FA4365">
              <w:rPr>
                <w:rFonts w:eastAsiaTheme="minorHAnsi"/>
                <w:lang w:eastAsia="en-US"/>
              </w:rPr>
              <w:t>декабрь –</w:t>
            </w:r>
          </w:p>
          <w:p w:rsidR="002C374A" w:rsidRPr="002C374A" w:rsidRDefault="00FA4365" w:rsidP="00FA4365">
            <w:pPr>
              <w:suppressAutoHyphens w:val="0"/>
              <w:rPr>
                <w:rFonts w:eastAsiaTheme="minorHAnsi"/>
                <w:lang w:eastAsia="en-US"/>
              </w:rPr>
            </w:pPr>
            <w:r w:rsidRPr="00FA4365">
              <w:rPr>
                <w:rFonts w:eastAsiaTheme="minorHAnsi"/>
                <w:lang w:eastAsia="en-US"/>
              </w:rPr>
              <w:t>февраль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350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500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t xml:space="preserve">День </w:t>
            </w:r>
          </w:p>
          <w:p w:rsidR="002C374A" w:rsidRPr="002C374A" w:rsidRDefault="002C374A" w:rsidP="002C374A">
            <w:pPr>
              <w:rPr>
                <w:lang w:eastAsia="ru-RU"/>
              </w:rPr>
            </w:pPr>
            <w:r w:rsidRPr="002C374A">
              <w:rPr>
                <w:lang w:eastAsia="ru-RU"/>
              </w:rPr>
              <w:t>защитников Отечества</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b/>
              </w:rPr>
            </w:pPr>
            <w:r w:rsidRPr="002C374A">
              <w:rPr>
                <w:b/>
                <w:bCs/>
              </w:rPr>
              <w:t>«История невидимки»</w:t>
            </w:r>
            <w:r w:rsidRPr="002C374A">
              <w:t xml:space="preserve"> - занятие посвящено эволюции советского </w:t>
            </w:r>
            <w:proofErr w:type="spellStart"/>
            <w:r w:rsidRPr="002C374A">
              <w:t>снайпинга</w:t>
            </w:r>
            <w:proofErr w:type="spellEnd"/>
            <w:r w:rsidRPr="002C374A">
              <w:t xml:space="preserve"> — от первых снайперов до мастеров маскировки Великой Отечественной войны. Во время занятия проходит турнир по стрельбе, который создаст соревновательное и праздничное настроение.         </w:t>
            </w:r>
            <w:r w:rsidRPr="002C374A">
              <w:rPr>
                <w:b/>
              </w:rPr>
              <w:t xml:space="preserve">             </w:t>
            </w:r>
          </w:p>
          <w:p w:rsidR="002C374A" w:rsidRPr="002C374A" w:rsidRDefault="002C374A" w:rsidP="002C374A">
            <w:pPr>
              <w:jc w:val="both"/>
              <w:rPr>
                <w:b/>
                <w:color w:val="FF0000"/>
              </w:rPr>
            </w:pPr>
            <w:r w:rsidRPr="002C374A">
              <w:rPr>
                <w:b/>
              </w:rPr>
              <w:t xml:space="preserve">                                                                     дом-музей Г.С. Шпагина, тир</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bCs/>
              </w:rPr>
            </w:pPr>
            <w:r w:rsidRPr="002C374A">
              <w:rPr>
                <w:bCs/>
              </w:rPr>
              <w:t>февраль –</w:t>
            </w:r>
          </w:p>
          <w:p w:rsidR="002C374A" w:rsidRPr="002C374A" w:rsidRDefault="002C374A" w:rsidP="002C374A">
            <w:pPr>
              <w:rPr>
                <w:b/>
                <w:bCs/>
              </w:rPr>
            </w:pPr>
            <w:r w:rsidRPr="002C374A">
              <w:rPr>
                <w:bCs/>
              </w:rPr>
              <w:t>март</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220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320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t>День Победы</w:t>
            </w:r>
          </w:p>
          <w:p w:rsidR="002C374A" w:rsidRPr="002C374A" w:rsidRDefault="002C374A" w:rsidP="002C374A">
            <w:pPr>
              <w:rPr>
                <w:lang w:eastAsia="ru-RU"/>
              </w:rPr>
            </w:pP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b/>
                <w:lang w:eastAsia="ru-RU"/>
              </w:rPr>
            </w:pPr>
            <w:r w:rsidRPr="002C374A">
              <w:rPr>
                <w:b/>
                <w:lang w:eastAsia="ru-RU"/>
              </w:rPr>
              <w:t>«Освобождение Европы» с фотовыставкой из музея Побед</w:t>
            </w:r>
            <w:proofErr w:type="gramStart"/>
            <w:r w:rsidRPr="002C374A">
              <w:rPr>
                <w:b/>
                <w:lang w:eastAsia="ru-RU"/>
              </w:rPr>
              <w:t>ы(</w:t>
            </w:r>
            <w:proofErr w:type="gramEnd"/>
            <w:r w:rsidRPr="002C374A">
              <w:rPr>
                <w:b/>
                <w:lang w:eastAsia="ru-RU"/>
              </w:rPr>
              <w:t>г. Москва)</w:t>
            </w:r>
            <w:r w:rsidRPr="002C374A">
              <w:rPr>
                <w:lang w:eastAsia="ru-RU"/>
              </w:rPr>
              <w:t xml:space="preserve"> - историко-документальное погружение в события 1944–1945 </w:t>
            </w:r>
            <w:r w:rsidRPr="002C374A">
              <w:rPr>
                <w:lang w:eastAsia="ru-RU"/>
              </w:rPr>
              <w:lastRenderedPageBreak/>
              <w:t xml:space="preserve">годов, когда Красная Армия вела бои с вермахтом на чужой территории и одновременно колоссальную гуманитарную работу советских солдат по спасению мирного населения от голода и разрухи. Особенность занятия в переходе от абстрактных цифр потерь к конкретным человеческим лицам на фотографиях и сухим строкам приказов, доказывающим высочайшую дисциплину и гуманность советского солдата-освободителя.    </w:t>
            </w:r>
            <w:r w:rsidRPr="002C374A">
              <w:rPr>
                <w:b/>
                <w:lang w:eastAsia="ru-RU"/>
              </w:rPr>
              <w:t xml:space="preserve">      </w:t>
            </w:r>
          </w:p>
          <w:p w:rsidR="002C374A" w:rsidRPr="002C374A" w:rsidRDefault="002C374A" w:rsidP="002C374A">
            <w:pPr>
              <w:jc w:val="both"/>
              <w:rPr>
                <w:b/>
                <w:lang w:eastAsia="ru-RU"/>
              </w:rPr>
            </w:pPr>
            <w:r w:rsidRPr="002C374A">
              <w:rPr>
                <w:b/>
                <w:lang w:eastAsia="ru-RU"/>
              </w:rPr>
              <w:t xml:space="preserve">                                 музей истории завода «Молот»,</w:t>
            </w:r>
            <w:r w:rsidRPr="002C374A">
              <w:t xml:space="preserve"> </w:t>
            </w:r>
            <w:r w:rsidRPr="002C374A">
              <w:rPr>
                <w:b/>
                <w:lang w:eastAsia="ru-RU"/>
              </w:rPr>
              <w:t>ул. Тойменка, д. 2</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lastRenderedPageBreak/>
              <w:t xml:space="preserve">февраль - </w:t>
            </w:r>
          </w:p>
          <w:p w:rsidR="002C374A" w:rsidRPr="002C374A" w:rsidRDefault="002C374A" w:rsidP="002C374A">
            <w:pPr>
              <w:suppressAutoHyphens w:val="0"/>
              <w:rPr>
                <w:rFonts w:eastAsiaTheme="minorHAnsi"/>
                <w:lang w:eastAsia="en-US"/>
              </w:rPr>
            </w:pPr>
            <w:r w:rsidRPr="002C374A">
              <w:rPr>
                <w:rFonts w:eastAsiaTheme="minorHAnsi"/>
                <w:lang w:eastAsia="en-US"/>
              </w:rPr>
              <w:t>апрель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220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320</w:t>
            </w:r>
          </w:p>
        </w:tc>
      </w:tr>
      <w:tr w:rsidR="002C374A" w:rsidRPr="002C374A" w:rsidTr="00650E69">
        <w:tc>
          <w:tcPr>
            <w:tcW w:w="14850" w:type="dxa"/>
            <w:gridSpan w:val="6"/>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rPr>
                <w:b/>
                <w:lang w:eastAsia="ru-RU"/>
              </w:rPr>
              <w:lastRenderedPageBreak/>
              <w:t>9-11 классы, студенты</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111054" w:rsidRDefault="00111054" w:rsidP="00111054">
            <w:r>
              <w:t xml:space="preserve">День  </w:t>
            </w:r>
          </w:p>
          <w:p w:rsidR="00111054" w:rsidRDefault="00111054" w:rsidP="00111054">
            <w:r>
              <w:t xml:space="preserve">российской науки, </w:t>
            </w:r>
          </w:p>
          <w:p w:rsidR="002C374A" w:rsidRPr="002C374A" w:rsidRDefault="002C374A" w:rsidP="00111054">
            <w:r w:rsidRPr="002C374A">
              <w:t>День земли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b/>
                <w:color w:val="000000" w:themeColor="text1"/>
                <w:lang w:eastAsia="ru-RU"/>
              </w:rPr>
            </w:pPr>
            <w:r w:rsidRPr="002C374A">
              <w:rPr>
                <w:b/>
                <w:color w:val="000000" w:themeColor="text1"/>
                <w:lang w:eastAsia="ru-RU"/>
              </w:rPr>
              <w:t xml:space="preserve">«Арктика - </w:t>
            </w:r>
            <w:proofErr w:type="spellStart"/>
            <w:r w:rsidRPr="002C374A">
              <w:rPr>
                <w:b/>
                <w:color w:val="000000" w:themeColor="text1"/>
                <w:lang w:eastAsia="ru-RU"/>
              </w:rPr>
              <w:t>инсайт</w:t>
            </w:r>
            <w:proofErr w:type="spellEnd"/>
            <w:r w:rsidRPr="002C374A">
              <w:rPr>
                <w:b/>
                <w:color w:val="000000" w:themeColor="text1"/>
                <w:lang w:eastAsia="ru-RU"/>
              </w:rPr>
              <w:t xml:space="preserve">»* </w:t>
            </w:r>
            <w:r w:rsidRPr="002C374A">
              <w:rPr>
                <w:color w:val="000000" w:themeColor="text1"/>
                <w:lang w:eastAsia="ru-RU"/>
              </w:rPr>
              <w:t>- музейное занятие с фотовыставкой (г. Сыктывкар) об Арктике, истории ее освоения и особенностях культуры  коренных народов. Особое внимание будет уделено Арктике как источнику водных ресурсов и проблемам сохранения биологического разнообразия полярных экосистем, перспективам освоения ресурсов региона</w:t>
            </w:r>
            <w:proofErr w:type="gramStart"/>
            <w:r w:rsidRPr="002C374A">
              <w:rPr>
                <w:color w:val="000000" w:themeColor="text1"/>
                <w:lang w:eastAsia="ru-RU"/>
              </w:rPr>
              <w:t>.</w:t>
            </w:r>
            <w:proofErr w:type="gramEnd"/>
            <w:r w:rsidRPr="002C374A">
              <w:t xml:space="preserve">                  </w:t>
            </w:r>
            <w:r w:rsidRPr="002C374A">
              <w:rPr>
                <w:b/>
                <w:color w:val="000000" w:themeColor="text1"/>
                <w:lang w:eastAsia="ru-RU"/>
              </w:rPr>
              <w:t xml:space="preserve">                      </w:t>
            </w:r>
            <w:proofErr w:type="gramStart"/>
            <w:r w:rsidRPr="002C374A">
              <w:rPr>
                <w:b/>
                <w:color w:val="000000" w:themeColor="text1"/>
                <w:lang w:eastAsia="ru-RU"/>
              </w:rPr>
              <w:t>в</w:t>
            </w:r>
            <w:proofErr w:type="gramEnd"/>
            <w:r w:rsidRPr="002C374A">
              <w:rPr>
                <w:b/>
                <w:color w:val="000000" w:themeColor="text1"/>
                <w:lang w:eastAsia="ru-RU"/>
              </w:rPr>
              <w:t>ыставочный зал, ул. Советская д. 51</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сентябрь - октябрь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220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320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t>Год географии в Российской Федерации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b/>
                <w:lang w:eastAsia="ru-RU"/>
              </w:rPr>
              <w:t>«Тайны стальных магистралей»*</w:t>
            </w:r>
            <w:r w:rsidRPr="002C374A">
              <w:rPr>
                <w:lang w:eastAsia="ru-RU"/>
              </w:rPr>
              <w:t xml:space="preserve"> - профориентационное музейное занятие по </w:t>
            </w:r>
            <w:proofErr w:type="gramStart"/>
            <w:r w:rsidRPr="002C374A">
              <w:rPr>
                <w:lang w:eastAsia="ru-RU"/>
              </w:rPr>
              <w:t>выставке о развитии</w:t>
            </w:r>
            <w:proofErr w:type="gramEnd"/>
            <w:r w:rsidRPr="002C374A">
              <w:rPr>
                <w:lang w:eastAsia="ru-RU"/>
              </w:rPr>
              <w:t xml:space="preserve">  железнодорожного транспорта в России. Как «рельс </w:t>
            </w:r>
            <w:proofErr w:type="gramStart"/>
            <w:r w:rsidRPr="002C374A">
              <w:rPr>
                <w:lang w:eastAsia="ru-RU"/>
              </w:rPr>
              <w:t>бегущих</w:t>
            </w:r>
            <w:proofErr w:type="gramEnd"/>
            <w:r w:rsidRPr="002C374A">
              <w:rPr>
                <w:lang w:eastAsia="ru-RU"/>
              </w:rPr>
              <w:t xml:space="preserve"> нить» объединила Россию когда-то? как и почему появилась станция Вятские Поляны? Кто носит гордое имя железнодорожника?  Об этом и многом другом   узнают участники, а  также убедятся, что глухарь, струна, остряк и песочница означают вовсе не то, что о них думают.                                                               </w:t>
            </w:r>
          </w:p>
          <w:p w:rsidR="002C374A" w:rsidRPr="002C374A" w:rsidRDefault="002C374A" w:rsidP="002C374A">
            <w:pPr>
              <w:rPr>
                <w:lang w:eastAsia="ru-RU"/>
              </w:rPr>
            </w:pPr>
            <w:r w:rsidRPr="002C374A">
              <w:rPr>
                <w:lang w:eastAsia="ru-RU"/>
              </w:rPr>
              <w:t xml:space="preserve">                                                      </w:t>
            </w:r>
            <w:r w:rsidRPr="002C374A">
              <w:rPr>
                <w:b/>
                <w:lang w:eastAsia="ru-RU"/>
              </w:rPr>
              <w:t xml:space="preserve">выставочный зал, ул. </w:t>
            </w:r>
            <w:proofErr w:type="gramStart"/>
            <w:r w:rsidRPr="002C374A">
              <w:rPr>
                <w:b/>
                <w:lang w:eastAsia="ru-RU"/>
              </w:rPr>
              <w:t>Советская</w:t>
            </w:r>
            <w:proofErr w:type="gramEnd"/>
            <w:r w:rsidRPr="002C374A">
              <w:rPr>
                <w:b/>
                <w:lang w:eastAsia="ru-RU"/>
              </w:rPr>
              <w:t xml:space="preserve"> д.  51</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ноябрь - январь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220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320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t>День</w:t>
            </w:r>
          </w:p>
          <w:p w:rsidR="002C374A" w:rsidRPr="002C374A" w:rsidRDefault="002C374A" w:rsidP="002C374A">
            <w:pPr>
              <w:rPr>
                <w:lang w:eastAsia="ru-RU"/>
              </w:rPr>
            </w:pPr>
            <w:r w:rsidRPr="002C374A">
              <w:rPr>
                <w:lang w:eastAsia="ru-RU"/>
              </w:rPr>
              <w:t>Кировской области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r w:rsidRPr="002C374A">
              <w:rPr>
                <w:b/>
              </w:rPr>
              <w:t xml:space="preserve">«Щит Родины куём»* - </w:t>
            </w:r>
            <w:r w:rsidRPr="002C374A">
              <w:t xml:space="preserve"> профориентационно-патриотическая программа, посвященная истории оборонного производства на заводе «Молот». Участники через личные истории  тех, кто делал оборонную продукцию, узнают, что обороноспособность страны держится не только на героизме солдат, но и на ежедневном труде тысяч людей гражданских специальностей. </w:t>
            </w:r>
          </w:p>
          <w:p w:rsidR="002C374A" w:rsidRPr="002C374A" w:rsidRDefault="002C374A" w:rsidP="002C374A">
            <w:pPr>
              <w:rPr>
                <w:b/>
              </w:rPr>
            </w:pPr>
            <w:r w:rsidRPr="002C374A">
              <w:t xml:space="preserve">                                </w:t>
            </w:r>
            <w:r w:rsidRPr="002C374A">
              <w:rPr>
                <w:b/>
              </w:rPr>
              <w:t>музей истории завода «Молот» ул. Тойменка, д. 2</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декабрь –</w:t>
            </w:r>
          </w:p>
          <w:p w:rsidR="002C374A" w:rsidRPr="002C374A" w:rsidRDefault="002C374A" w:rsidP="002C374A">
            <w:pPr>
              <w:suppressAutoHyphens w:val="0"/>
              <w:rPr>
                <w:rFonts w:eastAsiaTheme="minorHAnsi"/>
                <w:lang w:eastAsia="en-US"/>
              </w:rPr>
            </w:pPr>
            <w:r w:rsidRPr="002C374A">
              <w:rPr>
                <w:rFonts w:eastAsiaTheme="minorHAnsi"/>
                <w:lang w:eastAsia="en-US"/>
              </w:rPr>
              <w:t>февраль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220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320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r w:rsidRPr="002C374A">
              <w:t xml:space="preserve">День </w:t>
            </w:r>
          </w:p>
          <w:p w:rsidR="002C374A" w:rsidRPr="002C374A" w:rsidRDefault="002C374A" w:rsidP="002C374A">
            <w:r w:rsidRPr="002C374A">
              <w:t>российской науки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r w:rsidRPr="002C374A">
              <w:rPr>
                <w:b/>
              </w:rPr>
              <w:t>«Почему я человек»*</w:t>
            </w:r>
            <w:r w:rsidRPr="002C374A">
              <w:t xml:space="preserve"> - выставка – размышление (г. Москва) о  Человеке, попытка понять себя как человека, как часть Вселенной. Уникальные конструкции и предметный ряд позволят получить знания по антропологии, истории, психологии, этнографии, биологии, палеонтологии, философии и приоткроют тайны человеческого организма и души</w:t>
            </w:r>
            <w:proofErr w:type="gramStart"/>
            <w:r w:rsidRPr="002C374A">
              <w:t>.</w:t>
            </w:r>
            <w:proofErr w:type="gramEnd"/>
            <w:r w:rsidRPr="002C374A">
              <w:t xml:space="preserve">                     </w:t>
            </w:r>
            <w:proofErr w:type="gramStart"/>
            <w:r w:rsidRPr="002C374A">
              <w:rPr>
                <w:b/>
                <w:lang w:eastAsia="ru-RU"/>
              </w:rPr>
              <w:t>в</w:t>
            </w:r>
            <w:proofErr w:type="gramEnd"/>
            <w:r w:rsidRPr="002C374A">
              <w:rPr>
                <w:b/>
                <w:lang w:eastAsia="ru-RU"/>
              </w:rPr>
              <w:t>ыставочный зал,  ул. Советская д.  51</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февраль - середина мая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350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500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r w:rsidRPr="002C374A">
              <w:t>День Победы</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both"/>
              <w:rPr>
                <w:b/>
              </w:rPr>
            </w:pPr>
            <w:r w:rsidRPr="002C374A">
              <w:rPr>
                <w:b/>
              </w:rPr>
              <w:t xml:space="preserve"> «Освобождение Европы» с фотовыставкой из музея Победы (г. </w:t>
            </w:r>
            <w:r w:rsidRPr="002C374A">
              <w:rPr>
                <w:b/>
              </w:rPr>
              <w:lastRenderedPageBreak/>
              <w:t xml:space="preserve">Москва) </w:t>
            </w:r>
            <w:r w:rsidRPr="002C374A">
              <w:t xml:space="preserve">- историко-документальное погружение в события 1944–1945 годов, когда Красная Армия вела бои с вермахтом на чужой территории и одновременно колоссальную гуманитарную работу по спасению мирного населения от голода и разрухи. Особенность занятия в переходе от абстрактных цифр потерь к конкретным человеческим лицам на фотографиях и сухим строкам приказов, доказывающим высочайшую дисциплину и гуманность советского солдата-освободителя.         </w:t>
            </w:r>
            <w:r w:rsidRPr="002C374A">
              <w:rPr>
                <w:b/>
              </w:rPr>
              <w:t>музей истории завода «Молот»,</w:t>
            </w:r>
            <w:r w:rsidRPr="002C374A">
              <w:t xml:space="preserve"> </w:t>
            </w:r>
            <w:r w:rsidRPr="002C374A">
              <w:rPr>
                <w:b/>
              </w:rPr>
              <w:t>ул. Тойменка, д. 2</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lastRenderedPageBreak/>
              <w:t>февраль -</w:t>
            </w:r>
          </w:p>
          <w:p w:rsidR="002C374A" w:rsidRPr="002C374A" w:rsidRDefault="002C374A" w:rsidP="002C374A">
            <w:pPr>
              <w:suppressAutoHyphens w:val="0"/>
              <w:rPr>
                <w:rFonts w:eastAsiaTheme="minorHAnsi"/>
                <w:lang w:eastAsia="en-US"/>
              </w:rPr>
            </w:pPr>
            <w:r w:rsidRPr="002C374A">
              <w:rPr>
                <w:rFonts w:eastAsiaTheme="minorHAnsi"/>
                <w:lang w:eastAsia="en-US"/>
              </w:rPr>
              <w:lastRenderedPageBreak/>
              <w:t>апрель</w:t>
            </w:r>
          </w:p>
          <w:p w:rsidR="002C374A" w:rsidRPr="002C374A" w:rsidRDefault="002C374A" w:rsidP="002C374A">
            <w:pPr>
              <w:suppressAutoHyphens w:val="0"/>
              <w:rPr>
                <w:rFonts w:eastAsiaTheme="minorHAnsi"/>
                <w:lang w:eastAsia="en-US"/>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lastRenderedPageBreak/>
              <w:t>220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320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r w:rsidRPr="002C374A">
              <w:lastRenderedPageBreak/>
              <w:t xml:space="preserve">130-летие со дня рождения </w:t>
            </w:r>
          </w:p>
          <w:p w:rsidR="002C374A" w:rsidRPr="002C374A" w:rsidRDefault="002C374A" w:rsidP="002C374A">
            <w:r w:rsidRPr="002C374A">
              <w:t>Г.С. Шпагина</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r w:rsidRPr="002C374A">
              <w:rPr>
                <w:b/>
              </w:rPr>
              <w:t xml:space="preserve">«Трудный путь Георгия Шпагина»* </w:t>
            </w:r>
            <w:r w:rsidRPr="002C374A">
              <w:t>- документальная игра, которая позволит участникам почувствовать себя на месте Георгия Семеновича, увидеть его глазами историю России. Каждому придется сделать выбор вместо конструктора, который определит дальнейшую судьбу героя. Выбор, основанный на современном понимании жизни и жизненных принципах, покажет особенности менталитета советского человека и те обстоятельства, в которых он формировался</w:t>
            </w:r>
            <w:r w:rsidRPr="002C374A">
              <w:rPr>
                <w:color w:val="FF0000"/>
              </w:rPr>
              <w:t>.</w:t>
            </w:r>
            <w:r w:rsidRPr="002C374A">
              <w:rPr>
                <w:b/>
                <w:color w:val="FF0000"/>
              </w:rPr>
              <w:t xml:space="preserve">    </w:t>
            </w:r>
            <w:r w:rsidRPr="002C374A">
              <w:t xml:space="preserve">                                                                     </w:t>
            </w:r>
          </w:p>
          <w:p w:rsidR="002C374A" w:rsidRPr="002C374A" w:rsidRDefault="002C374A" w:rsidP="002C374A">
            <w:pPr>
              <w:rPr>
                <w:b/>
              </w:rPr>
            </w:pPr>
            <w:r w:rsidRPr="002C374A">
              <w:t xml:space="preserve">                                                                      </w:t>
            </w:r>
            <w:r w:rsidRPr="002C374A">
              <w:rPr>
                <w:b/>
              </w:rPr>
              <w:t>дом-музей Г.С. Шпагина, тир</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апрель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220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320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lang w:eastAsia="ru-RU"/>
              </w:rPr>
            </w:pPr>
            <w:r w:rsidRPr="002C374A">
              <w:rPr>
                <w:lang w:eastAsia="ru-RU"/>
              </w:rPr>
              <w:t>День присоединения Крыма к России</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r w:rsidRPr="002C374A">
              <w:rPr>
                <w:b/>
                <w:lang w:eastAsia="ru-RU"/>
              </w:rPr>
              <w:t xml:space="preserve">«Крым. Русская весна»* </w:t>
            </w:r>
            <w:r w:rsidRPr="002C374A">
              <w:rPr>
                <w:lang w:eastAsia="ru-RU"/>
              </w:rPr>
              <w:t xml:space="preserve">- лекция от директора музея о присоединении Крыма к Российской Федерации. Факты из истории освоения и присоединения Крыма, информационные и фотоматериалы  покажут особенности исторического и культурного единства республики Крым и города Севастополя с Россией, помогут узнать об уникальных военных операциях по защите полуострова и их героях, дадут точный ответ на вопрос о том, почему Крым это Россия. </w:t>
            </w:r>
            <w:r w:rsidRPr="002C374A">
              <w:t xml:space="preserve">        </w:t>
            </w:r>
          </w:p>
          <w:p w:rsidR="002C374A" w:rsidRPr="002C374A" w:rsidRDefault="002C374A" w:rsidP="002C374A">
            <w:pPr>
              <w:rPr>
                <w:b/>
                <w:lang w:eastAsia="ru-RU"/>
              </w:rPr>
            </w:pPr>
            <w:r w:rsidRPr="002C374A">
              <w:t xml:space="preserve">                                  </w:t>
            </w:r>
            <w:r w:rsidRPr="002C374A">
              <w:rPr>
                <w:b/>
                <w:lang w:eastAsia="ru-RU"/>
              </w:rPr>
              <w:t>музей истории завода «Молот» ул. Тойменка, д. 2</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17-18</w:t>
            </w:r>
          </w:p>
          <w:p w:rsidR="002C374A" w:rsidRPr="002C374A" w:rsidRDefault="002C374A" w:rsidP="002C374A">
            <w:pPr>
              <w:suppressAutoHyphens w:val="0"/>
              <w:rPr>
                <w:rFonts w:eastAsiaTheme="minorHAnsi"/>
                <w:lang w:eastAsia="en-US"/>
              </w:rPr>
            </w:pPr>
            <w:r w:rsidRPr="002C374A">
              <w:rPr>
                <w:rFonts w:eastAsiaTheme="minorHAnsi"/>
                <w:lang w:eastAsia="en-US"/>
              </w:rPr>
              <w:t>марта</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250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350</w:t>
            </w:r>
          </w:p>
        </w:tc>
      </w:tr>
      <w:tr w:rsidR="002C374A" w:rsidRPr="002C374A" w:rsidTr="00650E69">
        <w:tc>
          <w:tcPr>
            <w:tcW w:w="209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r w:rsidRPr="002C374A">
              <w:t>День единых действий в память о геноциде советского народа</w:t>
            </w:r>
          </w:p>
        </w:tc>
        <w:tc>
          <w:tcPr>
            <w:tcW w:w="7654"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rPr>
                <w:b/>
              </w:rPr>
            </w:pPr>
            <w:r w:rsidRPr="002C374A">
              <w:rPr>
                <w:b/>
              </w:rPr>
              <w:t xml:space="preserve">«План «Ост» или как Германия хотела жить лучше»* - </w:t>
            </w:r>
            <w:r w:rsidRPr="002C374A">
              <w:t>занятие от директора музея, рассказывающее о планах нацисткой Германии по завоеванию жизненного пространства для германской нации и их реализации</w:t>
            </w:r>
            <w:proofErr w:type="gramStart"/>
            <w:r w:rsidRPr="002C374A">
              <w:rPr>
                <w:b/>
              </w:rPr>
              <w:t>.</w:t>
            </w:r>
            <w:proofErr w:type="gramEnd"/>
            <w:r w:rsidRPr="002C374A">
              <w:rPr>
                <w:b/>
              </w:rPr>
              <w:t xml:space="preserve">              </w:t>
            </w:r>
            <w:proofErr w:type="gramStart"/>
            <w:r w:rsidRPr="002C374A">
              <w:rPr>
                <w:b/>
              </w:rPr>
              <w:t>м</w:t>
            </w:r>
            <w:proofErr w:type="gramEnd"/>
            <w:r w:rsidRPr="002C374A">
              <w:rPr>
                <w:b/>
              </w:rPr>
              <w:t>узей истории завода «Молот» ул. Тойменка, д. 2</w:t>
            </w:r>
          </w:p>
        </w:tc>
        <w:tc>
          <w:tcPr>
            <w:tcW w:w="1843"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suppressAutoHyphens w:val="0"/>
              <w:rPr>
                <w:rFonts w:eastAsiaTheme="minorHAnsi"/>
                <w:lang w:eastAsia="en-US"/>
              </w:rPr>
            </w:pPr>
            <w:r w:rsidRPr="002C374A">
              <w:rPr>
                <w:rFonts w:eastAsiaTheme="minorHAnsi"/>
                <w:lang w:eastAsia="en-US"/>
              </w:rPr>
              <w:t xml:space="preserve">18-19 </w:t>
            </w:r>
          </w:p>
          <w:p w:rsidR="002C374A" w:rsidRPr="002C374A" w:rsidRDefault="002C374A" w:rsidP="002C374A">
            <w:pPr>
              <w:suppressAutoHyphens w:val="0"/>
              <w:rPr>
                <w:rFonts w:eastAsiaTheme="minorHAnsi"/>
                <w:lang w:eastAsia="en-US"/>
              </w:rPr>
            </w:pPr>
            <w:r w:rsidRPr="002C374A">
              <w:rPr>
                <w:rFonts w:eastAsiaTheme="minorHAnsi"/>
                <w:lang w:eastAsia="en-US"/>
              </w:rPr>
              <w:t>апреля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250</w:t>
            </w:r>
          </w:p>
        </w:tc>
        <w:tc>
          <w:tcPr>
            <w:tcW w:w="1559" w:type="dxa"/>
            <w:tcBorders>
              <w:top w:val="single" w:sz="4" w:space="0" w:color="auto"/>
              <w:left w:val="single" w:sz="4" w:space="0" w:color="auto"/>
              <w:bottom w:val="single" w:sz="4" w:space="0" w:color="auto"/>
              <w:right w:val="single" w:sz="4" w:space="0" w:color="auto"/>
            </w:tcBorders>
            <w:vAlign w:val="center"/>
          </w:tcPr>
          <w:p w:rsidR="002C374A" w:rsidRPr="002C374A" w:rsidRDefault="002C374A" w:rsidP="002C374A">
            <w:pPr>
              <w:jc w:val="center"/>
            </w:pPr>
            <w:r w:rsidRPr="002C374A">
              <w:t>350</w:t>
            </w:r>
          </w:p>
        </w:tc>
      </w:tr>
    </w:tbl>
    <w:p w:rsidR="00C90A4D" w:rsidRDefault="00C90A4D" w:rsidP="00C90A4D">
      <w:r>
        <w:rPr>
          <w:vertAlign w:val="superscript"/>
        </w:rPr>
        <w:t>*</w:t>
      </w:r>
      <w:r>
        <w:t>Мероприятия  доступны по Пушкинской карте.</w:t>
      </w:r>
    </w:p>
    <w:p w:rsidR="002C374A" w:rsidRDefault="002C374A" w:rsidP="00C90A4D"/>
    <w:p w:rsidR="00C90A4D" w:rsidRDefault="00C90A4D" w:rsidP="00C90A4D">
      <w:pPr>
        <w:suppressAutoHyphens w:val="0"/>
        <w:jc w:val="right"/>
        <w:rPr>
          <w:rFonts w:eastAsia="Calibri"/>
          <w:b/>
          <w:lang w:eastAsia="en-US"/>
        </w:rPr>
      </w:pPr>
    </w:p>
    <w:p w:rsidR="00C90A4D" w:rsidRDefault="00C90A4D" w:rsidP="00C90A4D">
      <w:pPr>
        <w:suppressAutoHyphens w:val="0"/>
        <w:jc w:val="right"/>
        <w:rPr>
          <w:rFonts w:eastAsia="Calibri"/>
          <w:b/>
          <w:lang w:eastAsia="en-US"/>
        </w:rPr>
      </w:pPr>
    </w:p>
    <w:p w:rsidR="00B37C58" w:rsidRDefault="00B37C58" w:rsidP="00C90A4D">
      <w:pPr>
        <w:suppressAutoHyphens w:val="0"/>
        <w:jc w:val="right"/>
        <w:rPr>
          <w:rFonts w:eastAsia="Calibri"/>
          <w:b/>
          <w:lang w:eastAsia="en-US"/>
        </w:rPr>
      </w:pPr>
    </w:p>
    <w:p w:rsidR="00B37C58" w:rsidRDefault="00B37C58" w:rsidP="00C90A4D">
      <w:pPr>
        <w:suppressAutoHyphens w:val="0"/>
        <w:jc w:val="right"/>
        <w:rPr>
          <w:rFonts w:eastAsia="Calibri"/>
          <w:b/>
          <w:lang w:eastAsia="en-US"/>
        </w:rPr>
      </w:pPr>
    </w:p>
    <w:p w:rsidR="0076509F" w:rsidRDefault="0076509F" w:rsidP="00C90A4D">
      <w:pPr>
        <w:suppressAutoHyphens w:val="0"/>
        <w:jc w:val="right"/>
        <w:rPr>
          <w:rFonts w:eastAsia="Calibri"/>
          <w:b/>
          <w:lang w:eastAsia="en-US"/>
        </w:rPr>
        <w:sectPr w:rsidR="0076509F" w:rsidSect="0076509F">
          <w:pgSz w:w="16838" w:h="11906" w:orient="landscape"/>
          <w:pgMar w:top="851" w:right="1134" w:bottom="709" w:left="1134" w:header="709" w:footer="709" w:gutter="0"/>
          <w:cols w:space="708"/>
          <w:docGrid w:linePitch="360"/>
        </w:sectPr>
      </w:pPr>
    </w:p>
    <w:p w:rsidR="002C374A" w:rsidRPr="002C374A" w:rsidRDefault="002C374A" w:rsidP="002C374A">
      <w:pPr>
        <w:suppressAutoHyphens w:val="0"/>
        <w:jc w:val="right"/>
        <w:rPr>
          <w:rFonts w:eastAsia="Calibri"/>
          <w:b/>
          <w:szCs w:val="28"/>
          <w:lang w:eastAsia="en-US"/>
        </w:rPr>
      </w:pPr>
      <w:r w:rsidRPr="002C374A">
        <w:rPr>
          <w:rFonts w:eastAsia="Calibri"/>
          <w:b/>
          <w:szCs w:val="28"/>
          <w:lang w:eastAsia="en-US"/>
        </w:rPr>
        <w:lastRenderedPageBreak/>
        <w:t xml:space="preserve">Приложение 2  </w:t>
      </w:r>
    </w:p>
    <w:p w:rsidR="0076509F" w:rsidRPr="002C374A" w:rsidRDefault="002C374A" w:rsidP="002C374A">
      <w:pPr>
        <w:suppressAutoHyphens w:val="0"/>
        <w:jc w:val="right"/>
        <w:rPr>
          <w:rFonts w:eastAsia="Calibri"/>
          <w:b/>
          <w:szCs w:val="28"/>
          <w:lang w:eastAsia="en-US"/>
        </w:rPr>
      </w:pPr>
      <w:r w:rsidRPr="002C374A">
        <w:rPr>
          <w:rFonts w:eastAsia="Calibri"/>
          <w:b/>
          <w:szCs w:val="28"/>
          <w:lang w:eastAsia="en-US"/>
        </w:rPr>
        <w:t xml:space="preserve">к Соглашению  № ________ </w:t>
      </w:r>
      <w:proofErr w:type="gramStart"/>
      <w:r w:rsidRPr="002C374A">
        <w:rPr>
          <w:rFonts w:eastAsia="Calibri"/>
          <w:b/>
          <w:szCs w:val="28"/>
          <w:lang w:eastAsia="en-US"/>
        </w:rPr>
        <w:t>от</w:t>
      </w:r>
      <w:proofErr w:type="gramEnd"/>
      <w:r w:rsidRPr="002C374A">
        <w:rPr>
          <w:rFonts w:eastAsia="Calibri"/>
          <w:b/>
          <w:szCs w:val="28"/>
          <w:lang w:eastAsia="en-US"/>
        </w:rPr>
        <w:t xml:space="preserve"> ________</w:t>
      </w:r>
    </w:p>
    <w:p w:rsidR="00C90A4D" w:rsidRDefault="00C90A4D" w:rsidP="00C90A4D"/>
    <w:p w:rsidR="00FE019A" w:rsidRPr="002C374A" w:rsidRDefault="00FE019A" w:rsidP="00FE019A">
      <w:pPr>
        <w:jc w:val="center"/>
        <w:rPr>
          <w:b/>
        </w:rPr>
      </w:pPr>
      <w:r w:rsidRPr="002C374A">
        <w:rPr>
          <w:b/>
        </w:rPr>
        <w:t>План посещения мероприятий в МБУК Вятскополянский исторический музей, посвященных памятным</w:t>
      </w:r>
      <w:r w:rsidR="002C374A">
        <w:rPr>
          <w:b/>
        </w:rPr>
        <w:t xml:space="preserve">, </w:t>
      </w:r>
      <w:r w:rsidRPr="002C374A">
        <w:rPr>
          <w:b/>
        </w:rPr>
        <w:t xml:space="preserve"> юбилейным датам</w:t>
      </w:r>
      <w:r w:rsidR="002C374A">
        <w:rPr>
          <w:b/>
        </w:rPr>
        <w:t xml:space="preserve"> </w:t>
      </w:r>
      <w:r w:rsidRPr="002C374A">
        <w:rPr>
          <w:b/>
        </w:rPr>
        <w:t>отечественной истории</w:t>
      </w:r>
      <w:r w:rsidR="002C374A" w:rsidRPr="002C374A">
        <w:rPr>
          <w:b/>
        </w:rPr>
        <w:t xml:space="preserve"> </w:t>
      </w:r>
      <w:r w:rsidR="002C374A">
        <w:rPr>
          <w:b/>
        </w:rPr>
        <w:t>Российской Федерации и г. Вятские Поляны и</w:t>
      </w:r>
      <w:r w:rsidRPr="002C374A">
        <w:rPr>
          <w:b/>
        </w:rPr>
        <w:t xml:space="preserve"> </w:t>
      </w:r>
      <w:r w:rsidR="002C374A">
        <w:rPr>
          <w:b/>
        </w:rPr>
        <w:t xml:space="preserve">государственным праздникам, </w:t>
      </w:r>
      <w:r w:rsidR="002C374A" w:rsidRPr="002C374A">
        <w:rPr>
          <w:b/>
        </w:rPr>
        <w:t xml:space="preserve"> </w:t>
      </w:r>
      <w:proofErr w:type="gramStart"/>
      <w:r w:rsidRPr="002C374A">
        <w:rPr>
          <w:b/>
        </w:rPr>
        <w:t>обучающимися</w:t>
      </w:r>
      <w:proofErr w:type="gramEnd"/>
      <w:r w:rsidRPr="002C374A">
        <w:rPr>
          <w:b/>
        </w:rPr>
        <w:t xml:space="preserve"> </w:t>
      </w:r>
      <w:r w:rsidRPr="002C374A">
        <w:rPr>
          <w:b/>
          <w:u w:val="single"/>
        </w:rPr>
        <w:t>Наименование общеобразовательной организации</w:t>
      </w:r>
      <w:r w:rsidRPr="002C374A">
        <w:rPr>
          <w:b/>
        </w:rPr>
        <w:t xml:space="preserve"> на 202</w:t>
      </w:r>
      <w:r w:rsidR="002C374A">
        <w:rPr>
          <w:b/>
        </w:rPr>
        <w:t>6</w:t>
      </w:r>
      <w:r w:rsidRPr="002C374A">
        <w:rPr>
          <w:b/>
        </w:rPr>
        <w:t>/202</w:t>
      </w:r>
      <w:r w:rsidR="002C374A">
        <w:rPr>
          <w:b/>
        </w:rPr>
        <w:t>7</w:t>
      </w:r>
      <w:r w:rsidRPr="002C374A">
        <w:rPr>
          <w:b/>
        </w:rPr>
        <w:t xml:space="preserve"> учебный год</w:t>
      </w:r>
    </w:p>
    <w:p w:rsidR="00FE019A" w:rsidRDefault="00FE019A" w:rsidP="00FE019A"/>
    <w:tbl>
      <w:tblPr>
        <w:tblStyle w:val="a5"/>
        <w:tblpPr w:leftFromText="180" w:rightFromText="180" w:vertAnchor="text" w:horzAnchor="margin" w:tblpY="129"/>
        <w:tblW w:w="14709" w:type="dxa"/>
        <w:tblLook w:val="04A0" w:firstRow="1" w:lastRow="0" w:firstColumn="1" w:lastColumn="0" w:noHBand="0" w:noVBand="1"/>
      </w:tblPr>
      <w:tblGrid>
        <w:gridCol w:w="458"/>
        <w:gridCol w:w="3337"/>
        <w:gridCol w:w="4960"/>
        <w:gridCol w:w="3119"/>
        <w:gridCol w:w="2835"/>
      </w:tblGrid>
      <w:tr w:rsidR="00FE019A" w:rsidTr="00FE019A">
        <w:tc>
          <w:tcPr>
            <w:tcW w:w="458" w:type="dxa"/>
            <w:tcBorders>
              <w:top w:val="single" w:sz="4" w:space="0" w:color="auto"/>
              <w:left w:val="single" w:sz="4" w:space="0" w:color="auto"/>
              <w:bottom w:val="single" w:sz="4" w:space="0" w:color="auto"/>
              <w:right w:val="single" w:sz="4" w:space="0" w:color="auto"/>
            </w:tcBorders>
            <w:hideMark/>
          </w:tcPr>
          <w:p w:rsidR="00FE019A" w:rsidRDefault="00FE019A" w:rsidP="00770709">
            <w:pPr>
              <w:rPr>
                <w:b/>
              </w:rPr>
            </w:pPr>
            <w:r>
              <w:rPr>
                <w:b/>
              </w:rPr>
              <w:t>№</w:t>
            </w:r>
          </w:p>
        </w:tc>
        <w:tc>
          <w:tcPr>
            <w:tcW w:w="3337" w:type="dxa"/>
            <w:tcBorders>
              <w:top w:val="single" w:sz="4" w:space="0" w:color="auto"/>
              <w:left w:val="single" w:sz="4" w:space="0" w:color="auto"/>
              <w:bottom w:val="single" w:sz="4" w:space="0" w:color="auto"/>
              <w:right w:val="single" w:sz="4" w:space="0" w:color="auto"/>
            </w:tcBorders>
            <w:hideMark/>
          </w:tcPr>
          <w:p w:rsidR="00FE019A" w:rsidRDefault="00FE019A" w:rsidP="00770709">
            <w:pPr>
              <w:rPr>
                <w:b/>
              </w:rPr>
            </w:pPr>
            <w:r>
              <w:rPr>
                <w:b/>
              </w:rPr>
              <w:t>Мероприятие, планируемое к посещению</w:t>
            </w:r>
          </w:p>
        </w:tc>
        <w:tc>
          <w:tcPr>
            <w:tcW w:w="4960" w:type="dxa"/>
            <w:tcBorders>
              <w:top w:val="single" w:sz="4" w:space="0" w:color="auto"/>
              <w:left w:val="single" w:sz="4" w:space="0" w:color="auto"/>
              <w:bottom w:val="single" w:sz="4" w:space="0" w:color="auto"/>
              <w:right w:val="single" w:sz="4" w:space="0" w:color="auto"/>
            </w:tcBorders>
            <w:hideMark/>
          </w:tcPr>
          <w:p w:rsidR="00FE019A" w:rsidRDefault="00FE019A" w:rsidP="00770709">
            <w:pPr>
              <w:rPr>
                <w:b/>
              </w:rPr>
            </w:pPr>
            <w:r>
              <w:rPr>
                <w:b/>
              </w:rPr>
              <w:t>Параллель в разрезе по классам</w:t>
            </w:r>
          </w:p>
        </w:tc>
        <w:tc>
          <w:tcPr>
            <w:tcW w:w="3119" w:type="dxa"/>
            <w:tcBorders>
              <w:top w:val="single" w:sz="4" w:space="0" w:color="auto"/>
              <w:left w:val="single" w:sz="4" w:space="0" w:color="auto"/>
              <w:bottom w:val="single" w:sz="4" w:space="0" w:color="auto"/>
              <w:right w:val="single" w:sz="4" w:space="0" w:color="auto"/>
            </w:tcBorders>
            <w:hideMark/>
          </w:tcPr>
          <w:p w:rsidR="00FE019A" w:rsidRDefault="00FE019A" w:rsidP="00770709">
            <w:pPr>
              <w:rPr>
                <w:b/>
              </w:rPr>
            </w:pPr>
            <w:r>
              <w:rPr>
                <w:b/>
              </w:rPr>
              <w:t>Период посещения</w:t>
            </w:r>
          </w:p>
        </w:tc>
        <w:tc>
          <w:tcPr>
            <w:tcW w:w="2835" w:type="dxa"/>
            <w:tcBorders>
              <w:top w:val="single" w:sz="4" w:space="0" w:color="auto"/>
              <w:left w:val="single" w:sz="4" w:space="0" w:color="auto"/>
              <w:bottom w:val="single" w:sz="4" w:space="0" w:color="auto"/>
              <w:right w:val="single" w:sz="4" w:space="0" w:color="auto"/>
            </w:tcBorders>
            <w:hideMark/>
          </w:tcPr>
          <w:p w:rsidR="00FE019A" w:rsidRDefault="00FE019A" w:rsidP="00770709">
            <w:pPr>
              <w:rPr>
                <w:b/>
              </w:rPr>
            </w:pPr>
            <w:r>
              <w:rPr>
                <w:b/>
              </w:rPr>
              <w:t>Ответственный</w:t>
            </w:r>
          </w:p>
        </w:tc>
      </w:tr>
      <w:tr w:rsidR="00FE019A" w:rsidTr="00FE019A">
        <w:tc>
          <w:tcPr>
            <w:tcW w:w="458" w:type="dxa"/>
            <w:tcBorders>
              <w:top w:val="single" w:sz="4" w:space="0" w:color="auto"/>
              <w:left w:val="single" w:sz="4" w:space="0" w:color="auto"/>
              <w:bottom w:val="single" w:sz="4" w:space="0" w:color="auto"/>
              <w:right w:val="single" w:sz="4" w:space="0" w:color="auto"/>
            </w:tcBorders>
            <w:hideMark/>
          </w:tcPr>
          <w:p w:rsidR="00FE019A" w:rsidRDefault="00FE019A" w:rsidP="00770709">
            <w:r>
              <w:t>1.</w:t>
            </w:r>
          </w:p>
        </w:tc>
        <w:tc>
          <w:tcPr>
            <w:tcW w:w="3337"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4960"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3119"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2835" w:type="dxa"/>
            <w:tcBorders>
              <w:top w:val="single" w:sz="4" w:space="0" w:color="auto"/>
              <w:left w:val="single" w:sz="4" w:space="0" w:color="auto"/>
              <w:bottom w:val="single" w:sz="4" w:space="0" w:color="auto"/>
              <w:right w:val="single" w:sz="4" w:space="0" w:color="auto"/>
            </w:tcBorders>
          </w:tcPr>
          <w:p w:rsidR="00FE019A" w:rsidRDefault="00FE019A" w:rsidP="00770709"/>
        </w:tc>
      </w:tr>
      <w:tr w:rsidR="00FE019A" w:rsidTr="00FE019A">
        <w:tc>
          <w:tcPr>
            <w:tcW w:w="458" w:type="dxa"/>
            <w:tcBorders>
              <w:top w:val="single" w:sz="4" w:space="0" w:color="auto"/>
              <w:left w:val="single" w:sz="4" w:space="0" w:color="auto"/>
              <w:bottom w:val="single" w:sz="4" w:space="0" w:color="auto"/>
              <w:right w:val="single" w:sz="4" w:space="0" w:color="auto"/>
            </w:tcBorders>
            <w:hideMark/>
          </w:tcPr>
          <w:p w:rsidR="00FE019A" w:rsidRDefault="00FE019A" w:rsidP="00770709">
            <w:r>
              <w:t>2.</w:t>
            </w:r>
          </w:p>
        </w:tc>
        <w:tc>
          <w:tcPr>
            <w:tcW w:w="3337"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4960"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3119"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2835" w:type="dxa"/>
            <w:tcBorders>
              <w:top w:val="single" w:sz="4" w:space="0" w:color="auto"/>
              <w:left w:val="single" w:sz="4" w:space="0" w:color="auto"/>
              <w:bottom w:val="single" w:sz="4" w:space="0" w:color="auto"/>
              <w:right w:val="single" w:sz="4" w:space="0" w:color="auto"/>
            </w:tcBorders>
          </w:tcPr>
          <w:p w:rsidR="00FE019A" w:rsidRDefault="00FE019A" w:rsidP="00770709"/>
        </w:tc>
      </w:tr>
      <w:tr w:rsidR="00FE019A" w:rsidTr="00FE019A">
        <w:tc>
          <w:tcPr>
            <w:tcW w:w="458" w:type="dxa"/>
            <w:tcBorders>
              <w:top w:val="single" w:sz="4" w:space="0" w:color="auto"/>
              <w:left w:val="single" w:sz="4" w:space="0" w:color="auto"/>
              <w:bottom w:val="single" w:sz="4" w:space="0" w:color="auto"/>
              <w:right w:val="single" w:sz="4" w:space="0" w:color="auto"/>
            </w:tcBorders>
            <w:hideMark/>
          </w:tcPr>
          <w:p w:rsidR="00FE019A" w:rsidRDefault="00FE019A" w:rsidP="00770709">
            <w:r>
              <w:t>3.</w:t>
            </w:r>
          </w:p>
        </w:tc>
        <w:tc>
          <w:tcPr>
            <w:tcW w:w="3337"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4960"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3119"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2835" w:type="dxa"/>
            <w:tcBorders>
              <w:top w:val="single" w:sz="4" w:space="0" w:color="auto"/>
              <w:left w:val="single" w:sz="4" w:space="0" w:color="auto"/>
              <w:bottom w:val="single" w:sz="4" w:space="0" w:color="auto"/>
              <w:right w:val="single" w:sz="4" w:space="0" w:color="auto"/>
            </w:tcBorders>
          </w:tcPr>
          <w:p w:rsidR="00FE019A" w:rsidRDefault="00FE019A" w:rsidP="00770709"/>
        </w:tc>
      </w:tr>
      <w:tr w:rsidR="00FE019A" w:rsidTr="00FE019A">
        <w:tc>
          <w:tcPr>
            <w:tcW w:w="458" w:type="dxa"/>
            <w:tcBorders>
              <w:top w:val="single" w:sz="4" w:space="0" w:color="auto"/>
              <w:left w:val="single" w:sz="4" w:space="0" w:color="auto"/>
              <w:bottom w:val="single" w:sz="4" w:space="0" w:color="auto"/>
              <w:right w:val="single" w:sz="4" w:space="0" w:color="auto"/>
            </w:tcBorders>
            <w:hideMark/>
          </w:tcPr>
          <w:p w:rsidR="00FE019A" w:rsidRDefault="00FE019A" w:rsidP="00770709">
            <w:r>
              <w:t>…</w:t>
            </w:r>
          </w:p>
        </w:tc>
        <w:tc>
          <w:tcPr>
            <w:tcW w:w="3337"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4960"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3119" w:type="dxa"/>
            <w:tcBorders>
              <w:top w:val="single" w:sz="4" w:space="0" w:color="auto"/>
              <w:left w:val="single" w:sz="4" w:space="0" w:color="auto"/>
              <w:bottom w:val="single" w:sz="4" w:space="0" w:color="auto"/>
              <w:right w:val="single" w:sz="4" w:space="0" w:color="auto"/>
            </w:tcBorders>
          </w:tcPr>
          <w:p w:rsidR="00FE019A" w:rsidRDefault="00FE019A" w:rsidP="00770709"/>
        </w:tc>
        <w:tc>
          <w:tcPr>
            <w:tcW w:w="2835" w:type="dxa"/>
            <w:tcBorders>
              <w:top w:val="single" w:sz="4" w:space="0" w:color="auto"/>
              <w:left w:val="single" w:sz="4" w:space="0" w:color="auto"/>
              <w:bottom w:val="single" w:sz="4" w:space="0" w:color="auto"/>
              <w:right w:val="single" w:sz="4" w:space="0" w:color="auto"/>
            </w:tcBorders>
          </w:tcPr>
          <w:p w:rsidR="00FE019A" w:rsidRDefault="00FE019A" w:rsidP="00770709"/>
        </w:tc>
      </w:tr>
    </w:tbl>
    <w:p w:rsidR="00FE019A" w:rsidRDefault="00FE019A" w:rsidP="00FE019A"/>
    <w:p w:rsidR="001D498F" w:rsidRPr="00C90A4D" w:rsidRDefault="002C374A" w:rsidP="00C90A4D">
      <w:r>
        <w:t xml:space="preserve">ФИО сотрудника для координации,  тел. </w:t>
      </w:r>
    </w:p>
    <w:p w:rsidR="002C374A" w:rsidRPr="00C90A4D" w:rsidRDefault="002C374A"/>
    <w:sectPr w:rsidR="002C374A" w:rsidRPr="00C90A4D" w:rsidSect="0076509F">
      <w:pgSz w:w="16838" w:h="11906" w:orient="landscape"/>
      <w:pgMar w:top="851"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01D48"/>
    <w:multiLevelType w:val="hybridMultilevel"/>
    <w:tmpl w:val="F4E2301A"/>
    <w:lvl w:ilvl="0" w:tplc="ACA0FF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B577529"/>
    <w:multiLevelType w:val="hybridMultilevel"/>
    <w:tmpl w:val="F1D07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96201BA"/>
    <w:multiLevelType w:val="hybridMultilevel"/>
    <w:tmpl w:val="C37044E0"/>
    <w:lvl w:ilvl="0" w:tplc="ACA0FF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90C"/>
    <w:rsid w:val="0002390C"/>
    <w:rsid w:val="000C622E"/>
    <w:rsid w:val="000F64AE"/>
    <w:rsid w:val="00111054"/>
    <w:rsid w:val="001D498F"/>
    <w:rsid w:val="00242DE1"/>
    <w:rsid w:val="00260C28"/>
    <w:rsid w:val="002C374A"/>
    <w:rsid w:val="003979FF"/>
    <w:rsid w:val="00594F72"/>
    <w:rsid w:val="0076509F"/>
    <w:rsid w:val="00810636"/>
    <w:rsid w:val="008F4B83"/>
    <w:rsid w:val="00905EE9"/>
    <w:rsid w:val="00A259DF"/>
    <w:rsid w:val="00A75378"/>
    <w:rsid w:val="00B37C58"/>
    <w:rsid w:val="00C90A4D"/>
    <w:rsid w:val="00E527D0"/>
    <w:rsid w:val="00F1200E"/>
    <w:rsid w:val="00F5064D"/>
    <w:rsid w:val="00F514EF"/>
    <w:rsid w:val="00F949A7"/>
    <w:rsid w:val="00FA4365"/>
    <w:rsid w:val="00FE0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A4D"/>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90A4D"/>
    <w:rPr>
      <w:color w:val="0000FF" w:themeColor="hyperlink"/>
      <w:u w:val="single"/>
    </w:rPr>
  </w:style>
  <w:style w:type="paragraph" w:styleId="a4">
    <w:name w:val="List Paragraph"/>
    <w:basedOn w:val="a"/>
    <w:uiPriority w:val="34"/>
    <w:qFormat/>
    <w:rsid w:val="00C90A4D"/>
    <w:pPr>
      <w:ind w:left="720"/>
      <w:contextualSpacing/>
    </w:pPr>
  </w:style>
  <w:style w:type="paragraph" w:customStyle="1" w:styleId="ConsPlusNormal">
    <w:name w:val="ConsPlusNormal"/>
    <w:rsid w:val="00C90A4D"/>
    <w:pPr>
      <w:widowControl w:val="0"/>
      <w:autoSpaceDE w:val="0"/>
      <w:autoSpaceDN w:val="0"/>
      <w:spacing w:after="0" w:line="240" w:lineRule="auto"/>
    </w:pPr>
    <w:rPr>
      <w:rFonts w:ascii="Calibri" w:eastAsia="Times New Roman" w:hAnsi="Calibri" w:cs="Calibri"/>
      <w:szCs w:val="20"/>
      <w:lang w:eastAsia="ru-RU"/>
    </w:rPr>
  </w:style>
  <w:style w:type="table" w:styleId="a5">
    <w:name w:val="Table Grid"/>
    <w:basedOn w:val="a1"/>
    <w:uiPriority w:val="59"/>
    <w:rsid w:val="00C90A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uiPriority w:val="59"/>
    <w:rsid w:val="00C90A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A4D"/>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90A4D"/>
    <w:rPr>
      <w:color w:val="0000FF" w:themeColor="hyperlink"/>
      <w:u w:val="single"/>
    </w:rPr>
  </w:style>
  <w:style w:type="paragraph" w:styleId="a4">
    <w:name w:val="List Paragraph"/>
    <w:basedOn w:val="a"/>
    <w:uiPriority w:val="34"/>
    <w:qFormat/>
    <w:rsid w:val="00C90A4D"/>
    <w:pPr>
      <w:ind w:left="720"/>
      <w:contextualSpacing/>
    </w:pPr>
  </w:style>
  <w:style w:type="paragraph" w:customStyle="1" w:styleId="ConsPlusNormal">
    <w:name w:val="ConsPlusNormal"/>
    <w:rsid w:val="00C90A4D"/>
    <w:pPr>
      <w:widowControl w:val="0"/>
      <w:autoSpaceDE w:val="0"/>
      <w:autoSpaceDN w:val="0"/>
      <w:spacing w:after="0" w:line="240" w:lineRule="auto"/>
    </w:pPr>
    <w:rPr>
      <w:rFonts w:ascii="Calibri" w:eastAsia="Times New Roman" w:hAnsi="Calibri" w:cs="Calibri"/>
      <w:szCs w:val="20"/>
      <w:lang w:eastAsia="ru-RU"/>
    </w:rPr>
  </w:style>
  <w:style w:type="table" w:styleId="a5">
    <w:name w:val="Table Grid"/>
    <w:basedOn w:val="a1"/>
    <w:uiPriority w:val="59"/>
    <w:rsid w:val="00C90A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uiPriority w:val="59"/>
    <w:rsid w:val="00C90A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23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pim_vp@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3154</Words>
  <Characters>17984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Юля</cp:lastModifiedBy>
  <cp:revision>4</cp:revision>
  <dcterms:created xsi:type="dcterms:W3CDTF">2026-08-31T07:43:00Z</dcterms:created>
  <dcterms:modified xsi:type="dcterms:W3CDTF">2026-09-02T12:02:00Z</dcterms:modified>
</cp:coreProperties>
</file>